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2B0AED" w14:textId="5AC1F935" w:rsidR="001C2226" w:rsidRPr="003D1FA7" w:rsidRDefault="001C2226" w:rsidP="003D1FA7">
      <w:pPr>
        <w:jc w:val="right"/>
        <w:divId w:val="839389717"/>
        <w:rPr>
          <w:rFonts w:eastAsia="Times New Roman"/>
          <w:color w:val="000080"/>
          <w:sz w:val="22"/>
          <w:szCs w:val="22"/>
          <w:lang w:val="en-US"/>
        </w:rPr>
      </w:pPr>
      <w:r>
        <w:rPr>
          <w:rFonts w:ascii="Tahoma" w:eastAsia="Times New Roman" w:hAnsi="Tahoma" w:cs="Tahoma"/>
        </w:rPr>
        <w:t>﻿</w:t>
      </w:r>
      <w:r w:rsidRPr="003D1FA7">
        <w:rPr>
          <w:rFonts w:eastAsia="Times New Roman"/>
          <w:color w:val="000080"/>
          <w:sz w:val="22"/>
          <w:szCs w:val="22"/>
          <w:lang w:val="en-US"/>
        </w:rPr>
        <w:t xml:space="preserve"> </w:t>
      </w:r>
    </w:p>
    <w:p w14:paraId="324F275A" w14:textId="1D65F8C1" w:rsidR="001C2226" w:rsidRPr="003D1FA7" w:rsidRDefault="001C2226">
      <w:pPr>
        <w:shd w:val="clear" w:color="auto" w:fill="FFFFFF"/>
        <w:jc w:val="center"/>
        <w:divId w:val="754131623"/>
        <w:rPr>
          <w:rFonts w:eastAsia="Times New Roman"/>
          <w:b/>
          <w:bCs/>
          <w:color w:val="000080"/>
          <w:lang w:val="en-US"/>
        </w:rPr>
      </w:pPr>
      <w:r w:rsidRPr="003D1FA7">
        <w:rPr>
          <w:rFonts w:eastAsia="Times New Roman"/>
          <w:b/>
          <w:bCs/>
          <w:color w:val="000080"/>
          <w:lang w:val="en-US"/>
        </w:rPr>
        <w:t>20</w:t>
      </w:r>
      <w:r w:rsidR="006F7514">
        <w:rPr>
          <w:rFonts w:eastAsia="Times New Roman"/>
          <w:b/>
          <w:bCs/>
          <w:color w:val="000080"/>
          <w:lang w:val="uz-Cyrl-UZ"/>
        </w:rPr>
        <w:t>26</w:t>
      </w:r>
      <w:r w:rsidRPr="003D1FA7">
        <w:rPr>
          <w:rFonts w:eastAsia="Times New Roman"/>
          <w:b/>
          <w:bCs/>
          <w:color w:val="000080"/>
          <w:lang w:val="en-US"/>
        </w:rPr>
        <w:t xml:space="preserve"> </w:t>
      </w:r>
      <w:proofErr w:type="spellStart"/>
      <w:r w:rsidR="003D1FA7" w:rsidRPr="003D1FA7">
        <w:rPr>
          <w:rFonts w:eastAsia="Times New Roman"/>
          <w:b/>
          <w:bCs/>
          <w:color w:val="000080"/>
          <w:lang w:val="en-US"/>
        </w:rPr>
        <w:t>yilda</w:t>
      </w:r>
      <w:proofErr w:type="spellEnd"/>
      <w:r w:rsidRPr="003D1FA7">
        <w:rPr>
          <w:rFonts w:eastAsia="Times New Roman"/>
          <w:b/>
          <w:bCs/>
          <w:color w:val="000080"/>
          <w:lang w:val="en-US"/>
        </w:rPr>
        <w:t xml:space="preserve"> </w:t>
      </w:r>
      <w:r w:rsidR="003D1FA7" w:rsidRPr="003D1FA7">
        <w:rPr>
          <w:rFonts w:eastAsia="Times New Roman"/>
          <w:b/>
          <w:bCs/>
          <w:color w:val="000080"/>
          <w:lang w:val="en-US"/>
        </w:rPr>
        <w:t xml:space="preserve">“O’ZSANOATQURILISHBANK” ATB </w:t>
      </w:r>
      <w:proofErr w:type="spellStart"/>
      <w:r w:rsidR="003D1FA7" w:rsidRPr="003D1FA7">
        <w:rPr>
          <w:rFonts w:eastAsia="Times New Roman"/>
          <w:b/>
          <w:bCs/>
          <w:color w:val="000080"/>
          <w:lang w:val="en-US"/>
        </w:rPr>
        <w:t>kapital</w:t>
      </w:r>
      <w:proofErr w:type="spellEnd"/>
      <w:r w:rsidRPr="003D1FA7">
        <w:rPr>
          <w:rFonts w:eastAsia="Times New Roman"/>
          <w:b/>
          <w:bCs/>
          <w:color w:val="000080"/>
          <w:lang w:val="en-US"/>
        </w:rPr>
        <w:t xml:space="preserve"> </w:t>
      </w:r>
      <w:proofErr w:type="spellStart"/>
      <w:r w:rsidR="003D1FA7" w:rsidRPr="003D1FA7">
        <w:rPr>
          <w:rFonts w:eastAsia="Times New Roman"/>
          <w:b/>
          <w:bCs/>
          <w:color w:val="000080"/>
          <w:lang w:val="en-US"/>
        </w:rPr>
        <w:t>qo‘yilmalar</w:t>
      </w:r>
      <w:proofErr w:type="spellEnd"/>
      <w:r w:rsidRPr="003D1FA7">
        <w:rPr>
          <w:rFonts w:eastAsia="Times New Roman"/>
          <w:b/>
          <w:bCs/>
          <w:color w:val="000080"/>
          <w:lang w:val="en-US"/>
        </w:rPr>
        <w:t xml:space="preserve"> </w:t>
      </w:r>
      <w:proofErr w:type="spellStart"/>
      <w:r w:rsidR="003D1FA7" w:rsidRPr="003D1FA7">
        <w:rPr>
          <w:rFonts w:eastAsia="Times New Roman"/>
          <w:b/>
          <w:bCs/>
          <w:color w:val="000080"/>
          <w:lang w:val="en-US"/>
        </w:rPr>
        <w:t>hisobidan</w:t>
      </w:r>
      <w:proofErr w:type="spellEnd"/>
      <w:r w:rsidRPr="003D1FA7">
        <w:rPr>
          <w:rFonts w:eastAsia="Times New Roman"/>
          <w:b/>
          <w:bCs/>
          <w:color w:val="000080"/>
          <w:lang w:val="en-US"/>
        </w:rPr>
        <w:t xml:space="preserve"> </w:t>
      </w:r>
      <w:proofErr w:type="spellStart"/>
      <w:r w:rsidR="003D1FA7" w:rsidRPr="003D1FA7">
        <w:rPr>
          <w:rFonts w:eastAsia="Times New Roman"/>
          <w:b/>
          <w:bCs/>
          <w:color w:val="000080"/>
          <w:lang w:val="en-US"/>
        </w:rPr>
        <w:t>amalga</w:t>
      </w:r>
      <w:proofErr w:type="spellEnd"/>
      <w:r w:rsidRPr="003D1FA7">
        <w:rPr>
          <w:rFonts w:eastAsia="Times New Roman"/>
          <w:b/>
          <w:bCs/>
          <w:color w:val="000080"/>
          <w:lang w:val="en-US"/>
        </w:rPr>
        <w:t xml:space="preserve"> </w:t>
      </w:r>
      <w:proofErr w:type="spellStart"/>
      <w:r w:rsidR="003D1FA7" w:rsidRPr="003D1FA7">
        <w:rPr>
          <w:rFonts w:eastAsia="Times New Roman"/>
          <w:b/>
          <w:bCs/>
          <w:color w:val="000080"/>
          <w:lang w:val="en-US"/>
        </w:rPr>
        <w:t>oshirilayotgan</w:t>
      </w:r>
      <w:proofErr w:type="spellEnd"/>
      <w:r w:rsidRPr="003D1FA7">
        <w:rPr>
          <w:rFonts w:eastAsia="Times New Roman"/>
          <w:b/>
          <w:bCs/>
          <w:color w:val="000080"/>
          <w:lang w:val="en-US"/>
        </w:rPr>
        <w:t xml:space="preserve"> </w:t>
      </w:r>
      <w:proofErr w:type="spellStart"/>
      <w:r w:rsidR="003D1FA7" w:rsidRPr="003D1FA7">
        <w:rPr>
          <w:rFonts w:eastAsia="Times New Roman"/>
          <w:b/>
          <w:bCs/>
          <w:color w:val="000080"/>
          <w:lang w:val="en-US"/>
        </w:rPr>
        <w:t>loyihalarning</w:t>
      </w:r>
      <w:proofErr w:type="spellEnd"/>
      <w:r w:rsidRPr="003D1FA7">
        <w:rPr>
          <w:rFonts w:eastAsia="Times New Roman"/>
          <w:b/>
          <w:bCs/>
          <w:color w:val="000080"/>
          <w:lang w:val="en-US"/>
        </w:rPr>
        <w:t xml:space="preserve"> </w:t>
      </w:r>
      <w:proofErr w:type="spellStart"/>
      <w:r w:rsidR="003D1FA7" w:rsidRPr="003D1FA7">
        <w:rPr>
          <w:rFonts w:eastAsia="Times New Roman"/>
          <w:b/>
          <w:bCs/>
          <w:color w:val="000080"/>
          <w:lang w:val="en-US"/>
        </w:rPr>
        <w:t>ijrosi</w:t>
      </w:r>
      <w:proofErr w:type="spellEnd"/>
      <w:r w:rsidRPr="003D1FA7">
        <w:rPr>
          <w:rFonts w:eastAsia="Times New Roman"/>
          <w:b/>
          <w:bCs/>
          <w:color w:val="000080"/>
          <w:lang w:val="en-US"/>
        </w:rPr>
        <w:t xml:space="preserve"> </w:t>
      </w:r>
      <w:proofErr w:type="spellStart"/>
      <w:r w:rsidR="003D1FA7" w:rsidRPr="003D1FA7">
        <w:rPr>
          <w:rFonts w:eastAsia="Times New Roman"/>
          <w:b/>
          <w:bCs/>
          <w:color w:val="000080"/>
          <w:lang w:val="en-US"/>
        </w:rPr>
        <w:t>to‘g‘risidagi</w:t>
      </w:r>
      <w:proofErr w:type="spellEnd"/>
    </w:p>
    <w:p w14:paraId="21A567E9" w14:textId="05EB3584" w:rsidR="001C2226" w:rsidRDefault="003D1FA7">
      <w:pPr>
        <w:shd w:val="clear" w:color="auto" w:fill="FFFFFF"/>
        <w:jc w:val="center"/>
        <w:divId w:val="636951659"/>
        <w:rPr>
          <w:rFonts w:eastAsia="Times New Roman"/>
          <w:caps/>
          <w:color w:val="000080"/>
        </w:rPr>
      </w:pPr>
      <w:r>
        <w:rPr>
          <w:rFonts w:eastAsia="Times New Roman"/>
          <w:caps/>
          <w:color w:val="000080"/>
        </w:rPr>
        <w:t>MA’LUMOTLAR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4"/>
        <w:gridCol w:w="1600"/>
        <w:gridCol w:w="3828"/>
        <w:gridCol w:w="1134"/>
        <w:gridCol w:w="1276"/>
        <w:gridCol w:w="1984"/>
        <w:gridCol w:w="1134"/>
        <w:gridCol w:w="1276"/>
        <w:gridCol w:w="1134"/>
        <w:gridCol w:w="1379"/>
      </w:tblGrid>
      <w:tr w:rsidR="00D63913" w:rsidRPr="00B0744E" w14:paraId="33630F3D" w14:textId="77777777" w:rsidTr="00D63913">
        <w:trPr>
          <w:divId w:val="636951659"/>
        </w:trPr>
        <w:tc>
          <w:tcPr>
            <w:tcW w:w="12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19022AB" w14:textId="19E9FE9A" w:rsidR="001C2226" w:rsidRDefault="003D1FA7">
            <w:pPr>
              <w:jc w:val="center"/>
            </w:pPr>
            <w:r>
              <w:rPr>
                <w:b/>
                <w:bCs/>
              </w:rPr>
              <w:t>T</w:t>
            </w:r>
            <w:r w:rsidR="001C2226">
              <w:rPr>
                <w:b/>
                <w:bCs/>
              </w:rPr>
              <w:t>/</w:t>
            </w:r>
            <w:r>
              <w:rPr>
                <w:b/>
                <w:bCs/>
              </w:rPr>
              <w:t>r</w:t>
            </w:r>
          </w:p>
        </w:tc>
        <w:tc>
          <w:tcPr>
            <w:tcW w:w="529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18EEFD5" w14:textId="1A0029CE" w:rsidR="001C2226" w:rsidRDefault="003D1FA7">
            <w:pPr>
              <w:jc w:val="center"/>
            </w:pPr>
            <w:proofErr w:type="spellStart"/>
            <w:r>
              <w:rPr>
                <w:b/>
                <w:bCs/>
              </w:rPr>
              <w:t>Buyurtmachi</w:t>
            </w:r>
            <w:proofErr w:type="spellEnd"/>
            <w:r w:rsidR="001C2226">
              <w:rPr>
                <w:b/>
                <w:bCs/>
              </w:rPr>
              <w:t xml:space="preserve"> </w:t>
            </w:r>
          </w:p>
        </w:tc>
        <w:tc>
          <w:tcPr>
            <w:tcW w:w="1266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393A5EF" w14:textId="0CBBE541" w:rsidR="001C2226" w:rsidRDefault="003D1FA7">
            <w:pPr>
              <w:jc w:val="center"/>
            </w:pPr>
            <w:proofErr w:type="spellStart"/>
            <w:r>
              <w:rPr>
                <w:b/>
                <w:bCs/>
              </w:rPr>
              <w:t>Loyihaning</w:t>
            </w:r>
            <w:proofErr w:type="spellEnd"/>
            <w:r w:rsidR="001C2226"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nomlanishi</w:t>
            </w:r>
            <w:proofErr w:type="spellEnd"/>
          </w:p>
        </w:tc>
        <w:tc>
          <w:tcPr>
            <w:tcW w:w="375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2517680" w14:textId="5A419644" w:rsidR="001C2226" w:rsidRDefault="003D1FA7">
            <w:pPr>
              <w:jc w:val="center"/>
            </w:pPr>
            <w:proofErr w:type="spellStart"/>
            <w:r>
              <w:rPr>
                <w:b/>
                <w:bCs/>
              </w:rPr>
              <w:t>Loyiha</w:t>
            </w:r>
            <w:proofErr w:type="spellEnd"/>
            <w:r w:rsidR="001C2226"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quvvati</w:t>
            </w:r>
            <w:proofErr w:type="spellEnd"/>
          </w:p>
        </w:tc>
        <w:tc>
          <w:tcPr>
            <w:tcW w:w="422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A3BDA94" w14:textId="14582A38" w:rsidR="001C2226" w:rsidRDefault="003D1FA7">
            <w:pPr>
              <w:jc w:val="center"/>
            </w:pPr>
            <w:proofErr w:type="spellStart"/>
            <w:r>
              <w:rPr>
                <w:b/>
                <w:bCs/>
              </w:rPr>
              <w:t>Loyihani</w:t>
            </w:r>
            <w:proofErr w:type="spellEnd"/>
            <w:r w:rsidR="001C2226"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amalga</w:t>
            </w:r>
            <w:proofErr w:type="spellEnd"/>
            <w:r w:rsidR="001C2226"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oshirish</w:t>
            </w:r>
            <w:proofErr w:type="spellEnd"/>
            <w:r w:rsidR="001C2226"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davri</w:t>
            </w:r>
            <w:proofErr w:type="spellEnd"/>
          </w:p>
        </w:tc>
        <w:tc>
          <w:tcPr>
            <w:tcW w:w="103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53D1D95" w14:textId="09459967" w:rsidR="001C2226" w:rsidRPr="003D1FA7" w:rsidRDefault="003D1FA7">
            <w:pPr>
              <w:jc w:val="center"/>
              <w:rPr>
                <w:lang w:val="en-US"/>
              </w:rPr>
            </w:pPr>
            <w:proofErr w:type="spellStart"/>
            <w:r w:rsidRPr="003D1FA7">
              <w:rPr>
                <w:b/>
                <w:bCs/>
                <w:color w:val="000000"/>
                <w:lang w:val="en-US"/>
              </w:rPr>
              <w:t>Pudratchi</w:t>
            </w:r>
            <w:proofErr w:type="spellEnd"/>
            <w:r w:rsidR="001C2226" w:rsidRPr="003D1FA7">
              <w:rPr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3D1FA7">
              <w:rPr>
                <w:b/>
                <w:bCs/>
                <w:color w:val="000000"/>
                <w:lang w:val="en-US"/>
              </w:rPr>
              <w:t>to‘g‘risida</w:t>
            </w:r>
            <w:proofErr w:type="spellEnd"/>
            <w:r w:rsidR="001C2226" w:rsidRPr="003D1FA7">
              <w:rPr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3D1FA7">
              <w:rPr>
                <w:b/>
                <w:bCs/>
                <w:color w:val="000000"/>
                <w:lang w:val="en-US"/>
              </w:rPr>
              <w:t>ma’lumotlar</w:t>
            </w:r>
            <w:proofErr w:type="spellEnd"/>
          </w:p>
        </w:tc>
        <w:tc>
          <w:tcPr>
            <w:tcW w:w="422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4A4B15A" w14:textId="7A3296AE" w:rsidR="001C2226" w:rsidRPr="003D1FA7" w:rsidRDefault="003D1FA7">
            <w:pPr>
              <w:jc w:val="center"/>
              <w:rPr>
                <w:lang w:val="en-US"/>
              </w:rPr>
            </w:pPr>
            <w:proofErr w:type="spellStart"/>
            <w:r w:rsidRPr="003D1FA7">
              <w:rPr>
                <w:b/>
                <w:bCs/>
                <w:lang w:val="en-US"/>
              </w:rPr>
              <w:t>Loyihani</w:t>
            </w:r>
            <w:proofErr w:type="spellEnd"/>
            <w:r w:rsidR="001C2226" w:rsidRPr="003D1FA7">
              <w:rPr>
                <w:b/>
                <w:bCs/>
                <w:lang w:val="en-US"/>
              </w:rPr>
              <w:t xml:space="preserve"> </w:t>
            </w:r>
            <w:proofErr w:type="spellStart"/>
            <w:r w:rsidRPr="003D1FA7">
              <w:rPr>
                <w:b/>
                <w:bCs/>
                <w:lang w:val="en-US"/>
              </w:rPr>
              <w:t>amalga</w:t>
            </w:r>
            <w:proofErr w:type="spellEnd"/>
            <w:r w:rsidR="001C2226" w:rsidRPr="003D1FA7">
              <w:rPr>
                <w:b/>
                <w:bCs/>
                <w:lang w:val="en-US"/>
              </w:rPr>
              <w:t xml:space="preserve"> </w:t>
            </w:r>
            <w:proofErr w:type="spellStart"/>
            <w:r w:rsidRPr="003D1FA7">
              <w:rPr>
                <w:b/>
                <w:bCs/>
                <w:lang w:val="en-US"/>
              </w:rPr>
              <w:t>oshirish</w:t>
            </w:r>
            <w:proofErr w:type="spellEnd"/>
            <w:r w:rsidR="001C2226" w:rsidRPr="003D1FA7">
              <w:rPr>
                <w:b/>
                <w:bCs/>
                <w:lang w:val="en-US"/>
              </w:rPr>
              <w:t xml:space="preserve"> </w:t>
            </w:r>
            <w:proofErr w:type="spellStart"/>
            <w:r w:rsidRPr="003D1FA7">
              <w:rPr>
                <w:b/>
                <w:bCs/>
                <w:lang w:val="en-US"/>
              </w:rPr>
              <w:t>qiymati</w:t>
            </w:r>
            <w:proofErr w:type="spellEnd"/>
            <w:r w:rsidR="001C2226" w:rsidRPr="003D1FA7">
              <w:rPr>
                <w:b/>
                <w:bCs/>
                <w:lang w:val="en-US"/>
              </w:rPr>
              <w:t xml:space="preserve"> (</w:t>
            </w:r>
            <w:r w:rsidRPr="003D1FA7">
              <w:rPr>
                <w:b/>
                <w:bCs/>
                <w:lang w:val="en-US"/>
              </w:rPr>
              <w:t>ming</w:t>
            </w:r>
            <w:r w:rsidR="001C2226" w:rsidRPr="003D1FA7">
              <w:rPr>
                <w:b/>
                <w:bCs/>
                <w:lang w:val="en-US"/>
              </w:rPr>
              <w:t xml:space="preserve"> </w:t>
            </w:r>
            <w:proofErr w:type="spellStart"/>
            <w:r w:rsidRPr="003D1FA7">
              <w:rPr>
                <w:b/>
                <w:bCs/>
                <w:lang w:val="en-US"/>
              </w:rPr>
              <w:t>so‘m</w:t>
            </w:r>
            <w:proofErr w:type="spellEnd"/>
            <w:r w:rsidR="001C2226" w:rsidRPr="003D1FA7">
              <w:rPr>
                <w:b/>
                <w:bCs/>
                <w:lang w:val="en-US"/>
              </w:rPr>
              <w:t>)</w:t>
            </w:r>
          </w:p>
        </w:tc>
        <w:tc>
          <w:tcPr>
            <w:tcW w:w="375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D348377" w14:textId="70A36E28" w:rsidR="001C2226" w:rsidRPr="003D1FA7" w:rsidRDefault="003D1FA7">
            <w:pPr>
              <w:jc w:val="center"/>
              <w:rPr>
                <w:lang w:val="en-US"/>
              </w:rPr>
            </w:pPr>
            <w:proofErr w:type="spellStart"/>
            <w:r w:rsidRPr="003D1FA7">
              <w:rPr>
                <w:b/>
                <w:bCs/>
                <w:lang w:val="en-US"/>
              </w:rPr>
              <w:t>shundan</w:t>
            </w:r>
            <w:proofErr w:type="spellEnd"/>
            <w:r w:rsidR="001C2226" w:rsidRPr="003D1FA7">
              <w:rPr>
                <w:b/>
                <w:bCs/>
                <w:lang w:val="en-US"/>
              </w:rPr>
              <w:t xml:space="preserve"> </w:t>
            </w:r>
            <w:proofErr w:type="spellStart"/>
            <w:r w:rsidRPr="003D1FA7">
              <w:rPr>
                <w:b/>
                <w:bCs/>
                <w:lang w:val="en-US"/>
              </w:rPr>
              <w:t>o‘zlashtirilgan</w:t>
            </w:r>
            <w:proofErr w:type="spellEnd"/>
            <w:r w:rsidR="001C2226" w:rsidRPr="003D1FA7">
              <w:rPr>
                <w:b/>
                <w:bCs/>
                <w:lang w:val="en-US"/>
              </w:rPr>
              <w:t xml:space="preserve"> </w:t>
            </w:r>
            <w:proofErr w:type="spellStart"/>
            <w:r w:rsidRPr="003D1FA7">
              <w:rPr>
                <w:b/>
                <w:bCs/>
                <w:lang w:val="en-US"/>
              </w:rPr>
              <w:t>mablag‘lar</w:t>
            </w:r>
            <w:proofErr w:type="spellEnd"/>
            <w:r w:rsidR="001C2226" w:rsidRPr="003D1FA7">
              <w:rPr>
                <w:b/>
                <w:bCs/>
                <w:lang w:val="en-US"/>
              </w:rPr>
              <w:t xml:space="preserve"> (</w:t>
            </w:r>
            <w:r w:rsidRPr="003D1FA7">
              <w:rPr>
                <w:b/>
                <w:bCs/>
                <w:lang w:val="en-US"/>
              </w:rPr>
              <w:t>ming</w:t>
            </w:r>
            <w:r w:rsidR="001C2226" w:rsidRPr="003D1FA7">
              <w:rPr>
                <w:b/>
                <w:bCs/>
                <w:lang w:val="en-US"/>
              </w:rPr>
              <w:t xml:space="preserve"> </w:t>
            </w:r>
            <w:proofErr w:type="spellStart"/>
            <w:r w:rsidRPr="003D1FA7">
              <w:rPr>
                <w:b/>
                <w:bCs/>
                <w:lang w:val="en-US"/>
              </w:rPr>
              <w:t>so‘m</w:t>
            </w:r>
            <w:proofErr w:type="spellEnd"/>
            <w:r w:rsidR="001C2226" w:rsidRPr="003D1FA7">
              <w:rPr>
                <w:b/>
                <w:bCs/>
                <w:lang w:val="en-US"/>
              </w:rPr>
              <w:t>)</w:t>
            </w:r>
          </w:p>
        </w:tc>
        <w:tc>
          <w:tcPr>
            <w:tcW w:w="456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2A447CB" w14:textId="7A3D19C0" w:rsidR="001C2226" w:rsidRPr="003D1FA7" w:rsidRDefault="003D1FA7">
            <w:pPr>
              <w:jc w:val="center"/>
              <w:rPr>
                <w:lang w:val="en-US"/>
              </w:rPr>
            </w:pPr>
            <w:proofErr w:type="spellStart"/>
            <w:r w:rsidRPr="003D1FA7">
              <w:rPr>
                <w:b/>
                <w:bCs/>
                <w:lang w:val="en-US"/>
              </w:rPr>
              <w:t>Loyihani</w:t>
            </w:r>
            <w:proofErr w:type="spellEnd"/>
            <w:r w:rsidR="001C2226" w:rsidRPr="003D1FA7">
              <w:rPr>
                <w:b/>
                <w:bCs/>
                <w:lang w:val="en-US"/>
              </w:rPr>
              <w:t xml:space="preserve"> </w:t>
            </w:r>
            <w:proofErr w:type="spellStart"/>
            <w:r w:rsidRPr="003D1FA7">
              <w:rPr>
                <w:b/>
                <w:bCs/>
                <w:lang w:val="en-US"/>
              </w:rPr>
              <w:t>moliyalash</w:t>
            </w:r>
            <w:r w:rsidR="001C2226" w:rsidRPr="003D1FA7">
              <w:rPr>
                <w:b/>
                <w:bCs/>
                <w:lang w:val="en-US"/>
              </w:rPr>
              <w:t>-</w:t>
            </w:r>
            <w:r w:rsidRPr="003D1FA7">
              <w:rPr>
                <w:b/>
                <w:bCs/>
                <w:lang w:val="en-US"/>
              </w:rPr>
              <w:t>tirish</w:t>
            </w:r>
            <w:proofErr w:type="spellEnd"/>
            <w:r w:rsidR="001C2226" w:rsidRPr="003D1FA7">
              <w:rPr>
                <w:b/>
                <w:bCs/>
                <w:lang w:val="en-US"/>
              </w:rPr>
              <w:t xml:space="preserve"> </w:t>
            </w:r>
            <w:proofErr w:type="spellStart"/>
            <w:r w:rsidRPr="003D1FA7">
              <w:rPr>
                <w:b/>
                <w:bCs/>
                <w:lang w:val="en-US"/>
              </w:rPr>
              <w:t>manbasi</w:t>
            </w:r>
            <w:proofErr w:type="spellEnd"/>
            <w:r w:rsidR="001C2226" w:rsidRPr="003D1FA7">
              <w:rPr>
                <w:b/>
                <w:bCs/>
                <w:lang w:val="en-US"/>
              </w:rPr>
              <w:t xml:space="preserve"> (</w:t>
            </w:r>
            <w:proofErr w:type="spellStart"/>
            <w:r w:rsidRPr="003D1FA7">
              <w:rPr>
                <w:b/>
                <w:bCs/>
                <w:lang w:val="en-US"/>
              </w:rPr>
              <w:t>byudjet</w:t>
            </w:r>
            <w:proofErr w:type="spellEnd"/>
            <w:r w:rsidR="001C2226" w:rsidRPr="003D1FA7">
              <w:rPr>
                <w:b/>
                <w:bCs/>
                <w:lang w:val="en-US"/>
              </w:rPr>
              <w:t xml:space="preserve">/ </w:t>
            </w:r>
            <w:proofErr w:type="spellStart"/>
            <w:r w:rsidRPr="003D1FA7">
              <w:rPr>
                <w:b/>
                <w:bCs/>
                <w:lang w:val="en-US"/>
              </w:rPr>
              <w:t>byudjetdan</w:t>
            </w:r>
            <w:proofErr w:type="spellEnd"/>
            <w:r w:rsidR="001C2226" w:rsidRPr="003D1FA7">
              <w:rPr>
                <w:b/>
                <w:bCs/>
                <w:lang w:val="en-US"/>
              </w:rPr>
              <w:t xml:space="preserve"> </w:t>
            </w:r>
            <w:proofErr w:type="spellStart"/>
            <w:r w:rsidRPr="003D1FA7">
              <w:rPr>
                <w:b/>
                <w:bCs/>
                <w:lang w:val="en-US"/>
              </w:rPr>
              <w:t>tashqari</w:t>
            </w:r>
            <w:proofErr w:type="spellEnd"/>
            <w:r w:rsidR="001C2226" w:rsidRPr="003D1FA7">
              <w:rPr>
                <w:b/>
                <w:bCs/>
                <w:lang w:val="en-US"/>
              </w:rPr>
              <w:t xml:space="preserve"> </w:t>
            </w:r>
            <w:proofErr w:type="spellStart"/>
            <w:r w:rsidRPr="003D1FA7">
              <w:rPr>
                <w:b/>
                <w:bCs/>
                <w:lang w:val="en-US"/>
              </w:rPr>
              <w:t>mablag‘lar</w:t>
            </w:r>
            <w:proofErr w:type="spellEnd"/>
            <w:r w:rsidR="001C2226" w:rsidRPr="003D1FA7">
              <w:rPr>
                <w:b/>
                <w:bCs/>
                <w:lang w:val="en-US"/>
              </w:rPr>
              <w:t>)</w:t>
            </w:r>
          </w:p>
        </w:tc>
      </w:tr>
      <w:tr w:rsidR="00D63913" w14:paraId="7312A91D" w14:textId="77777777" w:rsidTr="00D63913">
        <w:trPr>
          <w:divId w:val="636951659"/>
        </w:trPr>
        <w:tc>
          <w:tcPr>
            <w:tcW w:w="12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A4C5E7D" w14:textId="77777777" w:rsidR="001C2226" w:rsidRPr="003D1FA7" w:rsidRDefault="001C2226">
            <w:pPr>
              <w:rPr>
                <w:lang w:val="en-US"/>
              </w:rPr>
            </w:pPr>
          </w:p>
        </w:tc>
        <w:tc>
          <w:tcPr>
            <w:tcW w:w="529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ED1DE9D" w14:textId="77777777" w:rsidR="001C2226" w:rsidRPr="003D1FA7" w:rsidRDefault="001C2226">
            <w:pPr>
              <w:rPr>
                <w:lang w:val="en-US"/>
              </w:rPr>
            </w:pPr>
          </w:p>
        </w:tc>
        <w:tc>
          <w:tcPr>
            <w:tcW w:w="1266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4561AF5" w14:textId="77777777" w:rsidR="001C2226" w:rsidRPr="003D1FA7" w:rsidRDefault="001C2226">
            <w:pPr>
              <w:rPr>
                <w:lang w:val="en-US"/>
              </w:rPr>
            </w:pPr>
          </w:p>
        </w:tc>
        <w:tc>
          <w:tcPr>
            <w:tcW w:w="375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654EE63" w14:textId="77777777" w:rsidR="001C2226" w:rsidRPr="003D1FA7" w:rsidRDefault="001C2226">
            <w:pPr>
              <w:rPr>
                <w:lang w:val="en-US"/>
              </w:rPr>
            </w:pPr>
          </w:p>
        </w:tc>
        <w:tc>
          <w:tcPr>
            <w:tcW w:w="422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34A2D72" w14:textId="77777777" w:rsidR="001C2226" w:rsidRPr="003D1FA7" w:rsidRDefault="001C2226">
            <w:pPr>
              <w:rPr>
                <w:lang w:val="en-US"/>
              </w:rPr>
            </w:pP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FBE5451" w14:textId="5B37D06E" w:rsidR="001C2226" w:rsidRDefault="003D1FA7">
            <w:pPr>
              <w:jc w:val="center"/>
            </w:pPr>
            <w:proofErr w:type="spellStart"/>
            <w:r>
              <w:rPr>
                <w:b/>
                <w:bCs/>
                <w:color w:val="000000"/>
              </w:rPr>
              <w:t>Pudratchi</w:t>
            </w:r>
            <w:proofErr w:type="spellEnd"/>
            <w:r w:rsidR="001C2226">
              <w:rPr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</w:rPr>
              <w:t>nomi</w:t>
            </w:r>
            <w:proofErr w:type="spellEnd"/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3B58277" w14:textId="4B843A27" w:rsidR="001C2226" w:rsidRDefault="003D1FA7">
            <w:pPr>
              <w:jc w:val="center"/>
            </w:pPr>
            <w:proofErr w:type="spellStart"/>
            <w:r>
              <w:rPr>
                <w:b/>
                <w:bCs/>
                <w:color w:val="000000"/>
              </w:rPr>
              <w:t>Korxona</w:t>
            </w:r>
            <w:proofErr w:type="spellEnd"/>
            <w:r w:rsidR="001C2226">
              <w:rPr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</w:rPr>
              <w:t>STIRi</w:t>
            </w:r>
            <w:proofErr w:type="spellEnd"/>
          </w:p>
        </w:tc>
        <w:tc>
          <w:tcPr>
            <w:tcW w:w="422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55ADD4E" w14:textId="77777777" w:rsidR="001C2226" w:rsidRDefault="001C2226"/>
        </w:tc>
        <w:tc>
          <w:tcPr>
            <w:tcW w:w="375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E8DD85" w14:textId="77777777" w:rsidR="001C2226" w:rsidRDefault="001C2226"/>
        </w:tc>
        <w:tc>
          <w:tcPr>
            <w:tcW w:w="456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586E52D" w14:textId="77777777" w:rsidR="001C2226" w:rsidRDefault="001C2226"/>
        </w:tc>
      </w:tr>
      <w:tr w:rsidR="00B0744E" w:rsidRPr="00D63913" w14:paraId="507C8657" w14:textId="77777777" w:rsidTr="00D63913">
        <w:trPr>
          <w:divId w:val="636951659"/>
        </w:trPr>
        <w:tc>
          <w:tcPr>
            <w:tcW w:w="1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DEEBF76" w14:textId="77777777" w:rsidR="00B0744E" w:rsidRDefault="00B0744E" w:rsidP="00B0744E">
            <w:pPr>
              <w:jc w:val="center"/>
            </w:pPr>
            <w:r>
              <w:t>1.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14:paraId="3B33EA82" w14:textId="48AE2B3B" w:rsidR="00B0744E" w:rsidRPr="00D63913" w:rsidRDefault="00B0744E" w:rsidP="00B0744E">
            <w:pPr>
              <w:jc w:val="center"/>
              <w:rPr>
                <w:lang w:val="uz-Cyrl-UZ"/>
              </w:rPr>
            </w:pPr>
            <w:r>
              <w:rPr>
                <w:lang w:val="en-US"/>
              </w:rPr>
              <w:t>“</w:t>
            </w:r>
            <w:proofErr w:type="spellStart"/>
            <w:r>
              <w:rPr>
                <w:lang w:val="en-US"/>
              </w:rPr>
              <w:t>O’zsanoatqu</w:t>
            </w:r>
            <w:proofErr w:type="spellEnd"/>
            <w:r>
              <w:rPr>
                <w:lang w:val="uz-Cyrl-UZ"/>
              </w:rPr>
              <w:t>-</w:t>
            </w:r>
            <w:proofErr w:type="spellStart"/>
            <w:r>
              <w:rPr>
                <w:lang w:val="en-US"/>
              </w:rPr>
              <w:t>rilishbank</w:t>
            </w:r>
            <w:proofErr w:type="spellEnd"/>
            <w:r>
              <w:rPr>
                <w:lang w:val="en-US"/>
              </w:rPr>
              <w:t xml:space="preserve">” </w:t>
            </w:r>
            <w:r>
              <w:rPr>
                <w:lang w:val="uz-Cyrl-UZ"/>
              </w:rPr>
              <w:t>ATB</w:t>
            </w:r>
          </w:p>
        </w:tc>
        <w:tc>
          <w:tcPr>
            <w:tcW w:w="1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14:paraId="51B8527F" w14:textId="00B5087C" w:rsidR="00B0744E" w:rsidRPr="00BC2266" w:rsidRDefault="00B0744E" w:rsidP="00B0744E">
            <w:pPr>
              <w:jc w:val="center"/>
              <w:rPr>
                <w:rFonts w:eastAsia="Times New Roman"/>
                <w:sz w:val="20"/>
                <w:szCs w:val="20"/>
                <w:lang w:val="uz-Cyrl-UZ"/>
              </w:rPr>
            </w:pPr>
            <w:r>
              <w:rPr>
                <w:rFonts w:eastAsia="Times New Roman"/>
                <w:sz w:val="20"/>
                <w:szCs w:val="20"/>
                <w:lang w:val="en-US"/>
              </w:rPr>
              <w:t xml:space="preserve">Bosh bank </w:t>
            </w:r>
            <w:proofErr w:type="spellStart"/>
            <w:r>
              <w:rPr>
                <w:rFonts w:eastAsia="Times New Roman"/>
                <w:sz w:val="20"/>
                <w:szCs w:val="20"/>
                <w:lang w:val="en-US"/>
              </w:rPr>
              <w:t>binosini</w:t>
            </w:r>
            <w:proofErr w:type="spellEnd"/>
            <w:r>
              <w:rPr>
                <w:rFonts w:eastAsia="Times New Roman"/>
                <w:sz w:val="20"/>
                <w:szCs w:val="20"/>
                <w:lang w:val="en-US"/>
              </w:rPr>
              <w:t xml:space="preserve"> 34-qavatida</w:t>
            </w:r>
            <w:r w:rsidRPr="003D1FA7">
              <w:rPr>
                <w:rFonts w:eastAsia="Times New Roman"/>
                <w:sz w:val="20"/>
                <w:szCs w:val="20"/>
                <w:lang w:val="en-US"/>
              </w:rPr>
              <w:t xml:space="preserve">  </w:t>
            </w:r>
            <w:proofErr w:type="spellStart"/>
            <w:r w:rsidRPr="003D1FA7">
              <w:rPr>
                <w:rFonts w:eastAsia="Times New Roman"/>
                <w:sz w:val="20"/>
                <w:szCs w:val="20"/>
                <w:lang w:val="en-US"/>
              </w:rPr>
              <w:t>mukammal</w:t>
            </w:r>
            <w:proofErr w:type="spellEnd"/>
            <w:r w:rsidRPr="003D1FA7">
              <w:rPr>
                <w:rFonts w:eastAsia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D1FA7">
              <w:rPr>
                <w:rFonts w:eastAsia="Times New Roman"/>
                <w:sz w:val="20"/>
                <w:szCs w:val="20"/>
                <w:lang w:val="en-US"/>
              </w:rPr>
              <w:t>ta’mirlash</w:t>
            </w:r>
            <w:proofErr w:type="spellEnd"/>
            <w:r w:rsidRPr="003D1FA7">
              <w:rPr>
                <w:rFonts w:eastAsia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D1FA7">
              <w:rPr>
                <w:rFonts w:eastAsia="Times New Roman"/>
                <w:sz w:val="20"/>
                <w:szCs w:val="20"/>
                <w:lang w:val="en-US"/>
              </w:rPr>
              <w:t>ishlari</w:t>
            </w:r>
            <w:proofErr w:type="spellEnd"/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2741A0BD" w14:textId="5E823EAB" w:rsidR="00B0744E" w:rsidRPr="00BC2266" w:rsidRDefault="00B0744E" w:rsidP="00B0744E">
            <w:pPr>
              <w:jc w:val="center"/>
              <w:rPr>
                <w:rFonts w:eastAsia="Times New Roman"/>
                <w:sz w:val="20"/>
                <w:szCs w:val="20"/>
                <w:lang w:val="uz-Cyrl-UZ"/>
              </w:rPr>
            </w:pPr>
            <w:r>
              <w:rPr>
                <w:rFonts w:eastAsia="Times New Roman"/>
                <w:sz w:val="20"/>
                <w:szCs w:val="20"/>
                <w:lang w:val="uz-Cyrl-UZ"/>
              </w:rPr>
              <w:t>-</w:t>
            </w:r>
          </w:p>
        </w:tc>
        <w:tc>
          <w:tcPr>
            <w:tcW w:w="4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14:paraId="1BC03AE5" w14:textId="086C195C" w:rsidR="00B0744E" w:rsidRPr="002275A9" w:rsidRDefault="002275A9" w:rsidP="002275A9">
            <w:pPr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0"/>
                <w:szCs w:val="20"/>
                <w:lang w:val="en-US"/>
              </w:rPr>
              <w:t>May</w:t>
            </w:r>
            <w:r w:rsidR="00B0744E">
              <w:rPr>
                <w:rFonts w:eastAsia="Times New Roman"/>
                <w:sz w:val="20"/>
                <w:szCs w:val="20"/>
                <w:lang w:val="uz-Cyrl-UZ"/>
              </w:rPr>
              <w:t>-</w:t>
            </w:r>
            <w:proofErr w:type="spellStart"/>
            <w:r>
              <w:rPr>
                <w:rFonts w:eastAsia="Times New Roman"/>
                <w:sz w:val="20"/>
                <w:szCs w:val="20"/>
                <w:lang w:val="en-US"/>
              </w:rPr>
              <w:t>avgust</w:t>
            </w:r>
            <w:proofErr w:type="spellEnd"/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14:paraId="38A01A90" w14:textId="5EF9A684" w:rsidR="00B0744E" w:rsidRPr="00D63913" w:rsidRDefault="00B0744E" w:rsidP="00B0744E">
            <w:pPr>
              <w:jc w:val="center"/>
              <w:rPr>
                <w:rFonts w:eastAsia="Times New Roman"/>
                <w:sz w:val="20"/>
                <w:szCs w:val="20"/>
                <w:lang w:val="uz-Cyrl-UZ"/>
              </w:rPr>
            </w:pPr>
            <w:r>
              <w:rPr>
                <w:rFonts w:eastAsia="Times New Roman"/>
                <w:sz w:val="20"/>
                <w:szCs w:val="20"/>
                <w:lang w:val="en-US"/>
              </w:rPr>
              <w:t>“Str</w:t>
            </w:r>
            <w:r>
              <w:rPr>
                <w:rFonts w:eastAsia="Times New Roman"/>
                <w:sz w:val="20"/>
                <w:szCs w:val="20"/>
                <w:lang w:val="en-US"/>
              </w:rPr>
              <w:t>o</w:t>
            </w:r>
            <w:r>
              <w:rPr>
                <w:rFonts w:eastAsia="Times New Roman"/>
                <w:sz w:val="20"/>
                <w:szCs w:val="20"/>
                <w:lang w:val="en-US"/>
              </w:rPr>
              <w:t xml:space="preserve">y </w:t>
            </w:r>
            <w:proofErr w:type="spellStart"/>
            <w:r>
              <w:rPr>
                <w:rFonts w:eastAsia="Times New Roman"/>
                <w:sz w:val="20"/>
                <w:szCs w:val="20"/>
                <w:lang w:val="en-US"/>
              </w:rPr>
              <w:t>Biznes</w:t>
            </w:r>
            <w:proofErr w:type="spellEnd"/>
            <w:r>
              <w:rPr>
                <w:rFonts w:eastAsia="Times New Roman"/>
                <w:sz w:val="20"/>
                <w:szCs w:val="20"/>
                <w:lang w:val="en-US"/>
              </w:rPr>
              <w:t xml:space="preserve"> Servis Energiya” </w:t>
            </w:r>
            <w:proofErr w:type="spellStart"/>
            <w:r w:rsidRPr="00513075">
              <w:rPr>
                <w:rFonts w:eastAsia="Times New Roman"/>
                <w:sz w:val="20"/>
                <w:szCs w:val="20"/>
                <w:lang w:val="en-US"/>
              </w:rPr>
              <w:t>MChJ</w:t>
            </w:r>
            <w:proofErr w:type="spellEnd"/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14:paraId="7127E911" w14:textId="0649A242" w:rsidR="00B0744E" w:rsidRPr="00D63913" w:rsidRDefault="00B0744E" w:rsidP="002275A9">
            <w:pPr>
              <w:jc w:val="center"/>
              <w:rPr>
                <w:rFonts w:eastAsia="Times New Roman"/>
                <w:sz w:val="20"/>
                <w:szCs w:val="20"/>
                <w:lang w:val="uz-Cyrl-UZ"/>
              </w:rPr>
            </w:pPr>
            <w:r>
              <w:rPr>
                <w:rFonts w:eastAsia="Times New Roman"/>
                <w:sz w:val="20"/>
                <w:szCs w:val="20"/>
                <w:lang w:val="en-US"/>
              </w:rPr>
              <w:t>306673377</w:t>
            </w:r>
          </w:p>
        </w:tc>
        <w:tc>
          <w:tcPr>
            <w:tcW w:w="4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14:paraId="23251A74" w14:textId="5E2CF4FC" w:rsidR="00B0744E" w:rsidRPr="00D63913" w:rsidRDefault="00B0744E" w:rsidP="002275A9">
            <w:pPr>
              <w:jc w:val="center"/>
              <w:rPr>
                <w:rFonts w:eastAsia="Times New Roman"/>
                <w:sz w:val="20"/>
                <w:szCs w:val="20"/>
                <w:lang w:val="uz-Cyrl-UZ"/>
              </w:rPr>
            </w:pPr>
            <w:r>
              <w:rPr>
                <w:rFonts w:eastAsia="Times New Roman"/>
                <w:sz w:val="20"/>
                <w:szCs w:val="20"/>
                <w:lang w:val="en-US"/>
              </w:rPr>
              <w:t>1 759 999,9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14:paraId="61748F8F" w14:textId="118451D2" w:rsidR="00B0744E" w:rsidRPr="008F360A" w:rsidRDefault="00B0744E" w:rsidP="002275A9">
            <w:pPr>
              <w:jc w:val="center"/>
              <w:rPr>
                <w:rFonts w:eastAsia="Times New Roman"/>
                <w:color w:val="000000"/>
                <w:sz w:val="22"/>
                <w:szCs w:val="22"/>
                <w:lang w:val="en-US"/>
              </w:rPr>
            </w:pPr>
            <w:r>
              <w:rPr>
                <w:rFonts w:eastAsia="Times New Roman"/>
                <w:sz w:val="20"/>
                <w:szCs w:val="20"/>
                <w:lang w:val="uz-Cyrl-UZ"/>
              </w:rPr>
              <w:t>0,0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14:paraId="4FB43C5C" w14:textId="39BBDBB0" w:rsidR="00B0744E" w:rsidRPr="00D63913" w:rsidRDefault="00B0744E" w:rsidP="00B0744E">
            <w:pPr>
              <w:rPr>
                <w:rFonts w:eastAsia="Times New Roman"/>
                <w:sz w:val="20"/>
                <w:szCs w:val="20"/>
                <w:lang w:val="en-US"/>
              </w:rPr>
            </w:pPr>
            <w:proofErr w:type="spellStart"/>
            <w:r>
              <w:t>byudjetdan</w:t>
            </w:r>
            <w:proofErr w:type="spellEnd"/>
            <w:r w:rsidRPr="00D63913">
              <w:t xml:space="preserve"> </w:t>
            </w:r>
            <w:proofErr w:type="spellStart"/>
            <w:r>
              <w:t>tashqari</w:t>
            </w:r>
            <w:proofErr w:type="spellEnd"/>
            <w:r w:rsidRPr="00D63913">
              <w:t xml:space="preserve"> </w:t>
            </w:r>
            <w:proofErr w:type="spellStart"/>
            <w:r>
              <w:t>mablag‘lar</w:t>
            </w:r>
            <w:proofErr w:type="spellEnd"/>
          </w:p>
        </w:tc>
      </w:tr>
      <w:tr w:rsidR="002275A9" w:rsidRPr="00340B11" w14:paraId="44D0C96D" w14:textId="77777777" w:rsidTr="00024B4F">
        <w:trPr>
          <w:divId w:val="636951659"/>
        </w:trPr>
        <w:tc>
          <w:tcPr>
            <w:tcW w:w="1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43A872E" w14:textId="480655C9" w:rsidR="002275A9" w:rsidRPr="00340B11" w:rsidRDefault="002275A9" w:rsidP="002275A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14:paraId="6460C5CD" w14:textId="5D605A7E" w:rsidR="002275A9" w:rsidRDefault="002275A9" w:rsidP="002275A9">
            <w:pPr>
              <w:jc w:val="center"/>
            </w:pPr>
            <w:r>
              <w:rPr>
                <w:lang w:val="en-US"/>
              </w:rPr>
              <w:t>“</w:t>
            </w:r>
            <w:proofErr w:type="spellStart"/>
            <w:r>
              <w:rPr>
                <w:lang w:val="en-US"/>
              </w:rPr>
              <w:t>O’zsanoatqu</w:t>
            </w:r>
            <w:proofErr w:type="spellEnd"/>
            <w:r>
              <w:rPr>
                <w:lang w:val="uz-Cyrl-UZ"/>
              </w:rPr>
              <w:t>-</w:t>
            </w:r>
            <w:proofErr w:type="spellStart"/>
            <w:r>
              <w:rPr>
                <w:lang w:val="en-US"/>
              </w:rPr>
              <w:t>rilishbank</w:t>
            </w:r>
            <w:proofErr w:type="spellEnd"/>
            <w:r>
              <w:rPr>
                <w:lang w:val="en-US"/>
              </w:rPr>
              <w:t xml:space="preserve">” </w:t>
            </w:r>
            <w:r>
              <w:rPr>
                <w:lang w:val="uz-Cyrl-UZ"/>
              </w:rPr>
              <w:t>ATB</w:t>
            </w:r>
          </w:p>
        </w:tc>
        <w:tc>
          <w:tcPr>
            <w:tcW w:w="1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14:paraId="6F913E5C" w14:textId="6F9156F1" w:rsidR="002275A9" w:rsidRPr="003D1FA7" w:rsidRDefault="002275A9" w:rsidP="002275A9">
            <w:pPr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="Times New Roman"/>
                <w:sz w:val="20"/>
                <w:szCs w:val="20"/>
                <w:lang w:val="en-US"/>
              </w:rPr>
              <w:t>Chirchiq</w:t>
            </w:r>
            <w:proofErr w:type="spellEnd"/>
            <w:r>
              <w:rPr>
                <w:rFonts w:eastAsia="Times New Roman"/>
                <w:sz w:val="20"/>
                <w:szCs w:val="20"/>
                <w:lang w:val="en-US"/>
              </w:rPr>
              <w:t xml:space="preserve"> BXM </w:t>
            </w:r>
            <w:proofErr w:type="spellStart"/>
            <w:r>
              <w:rPr>
                <w:rFonts w:eastAsia="Times New Roman"/>
                <w:sz w:val="20"/>
                <w:szCs w:val="20"/>
                <w:lang w:val="en-US"/>
              </w:rPr>
              <w:t>hududida</w:t>
            </w:r>
            <w:proofErr w:type="spellEnd"/>
            <w:r>
              <w:rPr>
                <w:rFonts w:eastAsia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="Times New Roman"/>
                <w:sz w:val="20"/>
                <w:szCs w:val="20"/>
                <w:lang w:val="en-US"/>
              </w:rPr>
              <w:t>asosiy</w:t>
            </w:r>
            <w:proofErr w:type="spellEnd"/>
            <w:r>
              <w:rPr>
                <w:rFonts w:eastAsia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="Times New Roman"/>
                <w:sz w:val="20"/>
                <w:szCs w:val="20"/>
                <w:lang w:val="en-US"/>
              </w:rPr>
              <w:t>ma’lumotlarga</w:t>
            </w:r>
            <w:proofErr w:type="spellEnd"/>
            <w:r>
              <w:rPr>
                <w:rFonts w:eastAsia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="Times New Roman"/>
                <w:sz w:val="20"/>
                <w:szCs w:val="20"/>
                <w:lang w:val="en-US"/>
              </w:rPr>
              <w:t>ishlov</w:t>
            </w:r>
            <w:proofErr w:type="spellEnd"/>
            <w:r>
              <w:rPr>
                <w:rFonts w:eastAsia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="Times New Roman"/>
                <w:sz w:val="20"/>
                <w:szCs w:val="20"/>
                <w:lang w:val="en-US"/>
              </w:rPr>
              <w:t>berish</w:t>
            </w:r>
            <w:proofErr w:type="spellEnd"/>
            <w:r>
              <w:rPr>
                <w:rFonts w:eastAsia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="Times New Roman"/>
                <w:sz w:val="20"/>
                <w:szCs w:val="20"/>
                <w:lang w:val="en-US"/>
              </w:rPr>
              <w:t>markazi</w:t>
            </w:r>
            <w:proofErr w:type="spellEnd"/>
            <w:r>
              <w:rPr>
                <w:rFonts w:eastAsia="Times New Roman"/>
                <w:sz w:val="20"/>
                <w:szCs w:val="20"/>
                <w:lang w:val="en-US"/>
              </w:rPr>
              <w:t xml:space="preserve"> SOD </w:t>
            </w:r>
            <w:proofErr w:type="spellStart"/>
            <w:r>
              <w:rPr>
                <w:rFonts w:eastAsia="Times New Roman"/>
                <w:sz w:val="20"/>
                <w:szCs w:val="20"/>
                <w:lang w:val="en-US"/>
              </w:rPr>
              <w:t>elektr</w:t>
            </w:r>
            <w:proofErr w:type="spellEnd"/>
            <w:r>
              <w:rPr>
                <w:rFonts w:eastAsia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="Times New Roman"/>
                <w:sz w:val="20"/>
                <w:szCs w:val="20"/>
                <w:lang w:val="en-US"/>
              </w:rPr>
              <w:t>liniya</w:t>
            </w:r>
            <w:proofErr w:type="spellEnd"/>
            <w:r>
              <w:rPr>
                <w:rFonts w:eastAsia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="Times New Roman"/>
                <w:sz w:val="20"/>
                <w:szCs w:val="20"/>
                <w:lang w:val="en-US"/>
              </w:rPr>
              <w:t>tortish</w:t>
            </w:r>
            <w:proofErr w:type="spellEnd"/>
            <w:r>
              <w:rPr>
                <w:rFonts w:eastAsia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212370D" w14:textId="6F4E0625" w:rsidR="002275A9" w:rsidRPr="00340B11" w:rsidRDefault="002275A9" w:rsidP="002275A9">
            <w:pPr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4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14:paraId="7FD6A949" w14:textId="26B73CF1" w:rsidR="002275A9" w:rsidRPr="003D2D85" w:rsidRDefault="002275A9" w:rsidP="002275A9">
            <w:pPr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="Times New Roman"/>
                <w:sz w:val="20"/>
                <w:szCs w:val="20"/>
                <w:lang w:val="en-US"/>
              </w:rPr>
              <w:t>Fevral-avgust</w:t>
            </w:r>
            <w:proofErr w:type="spellEnd"/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14:paraId="6929653B" w14:textId="1861B87B" w:rsidR="002275A9" w:rsidRPr="002275A9" w:rsidRDefault="002275A9" w:rsidP="002275A9">
            <w:pPr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0"/>
                <w:szCs w:val="20"/>
                <w:lang w:val="en-US"/>
              </w:rPr>
              <w:t>“</w:t>
            </w:r>
            <w:proofErr w:type="spellStart"/>
            <w:r>
              <w:rPr>
                <w:rFonts w:eastAsia="Times New Roman"/>
                <w:sz w:val="20"/>
                <w:szCs w:val="20"/>
                <w:lang w:val="en-US"/>
              </w:rPr>
              <w:t>Kantinent</w:t>
            </w:r>
            <w:proofErr w:type="spellEnd"/>
            <w:r>
              <w:rPr>
                <w:rFonts w:eastAsia="Times New Roman"/>
                <w:sz w:val="20"/>
                <w:szCs w:val="20"/>
                <w:lang w:val="en-US"/>
              </w:rPr>
              <w:t xml:space="preserve"> Art Business” </w:t>
            </w:r>
            <w:proofErr w:type="spellStart"/>
            <w:r>
              <w:rPr>
                <w:rFonts w:eastAsia="Times New Roman"/>
                <w:sz w:val="20"/>
                <w:szCs w:val="20"/>
                <w:lang w:val="en-US"/>
              </w:rPr>
              <w:t>MChJ</w:t>
            </w:r>
            <w:proofErr w:type="spellEnd"/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14:paraId="741D7141" w14:textId="232F3644" w:rsidR="002275A9" w:rsidRPr="00DA4C88" w:rsidRDefault="002275A9" w:rsidP="002275A9">
            <w:pPr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0"/>
                <w:szCs w:val="20"/>
                <w:lang w:val="en-US"/>
              </w:rPr>
              <w:t>304557387</w:t>
            </w:r>
          </w:p>
        </w:tc>
        <w:tc>
          <w:tcPr>
            <w:tcW w:w="4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14:paraId="288ECF3D" w14:textId="4967824E" w:rsidR="002275A9" w:rsidRPr="002275A9" w:rsidRDefault="002275A9" w:rsidP="002275A9">
            <w:pPr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0"/>
                <w:szCs w:val="20"/>
                <w:lang w:val="en-US"/>
              </w:rPr>
              <w:t>1 496 724,3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14:paraId="09B11E1F" w14:textId="0D5C0295" w:rsidR="002275A9" w:rsidRPr="00BC2266" w:rsidRDefault="002275A9" w:rsidP="002275A9">
            <w:pPr>
              <w:jc w:val="center"/>
              <w:rPr>
                <w:rFonts w:eastAsia="Times New Roman"/>
                <w:sz w:val="20"/>
                <w:szCs w:val="20"/>
                <w:lang w:val="uz-Cyrl-UZ"/>
              </w:rPr>
            </w:pPr>
            <w:r>
              <w:rPr>
                <w:rFonts w:eastAsia="Times New Roman"/>
                <w:sz w:val="20"/>
                <w:szCs w:val="20"/>
                <w:lang w:val="uz-Cyrl-UZ"/>
              </w:rPr>
              <w:t>0,0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14:paraId="6ADD3F42" w14:textId="142057A7" w:rsidR="002275A9" w:rsidRPr="00340B11" w:rsidRDefault="002275A9" w:rsidP="002275A9">
            <w:pPr>
              <w:rPr>
                <w:rFonts w:eastAsia="Times New Roman"/>
                <w:sz w:val="20"/>
                <w:szCs w:val="20"/>
                <w:lang w:val="en-US"/>
              </w:rPr>
            </w:pPr>
            <w:proofErr w:type="spellStart"/>
            <w:r>
              <w:t>byudjetdan</w:t>
            </w:r>
            <w:proofErr w:type="spellEnd"/>
            <w:r w:rsidRPr="00D63913">
              <w:t xml:space="preserve"> </w:t>
            </w:r>
            <w:proofErr w:type="spellStart"/>
            <w:r>
              <w:t>tashqari</w:t>
            </w:r>
            <w:proofErr w:type="spellEnd"/>
            <w:r w:rsidRPr="00D63913">
              <w:t xml:space="preserve"> </w:t>
            </w:r>
            <w:proofErr w:type="spellStart"/>
            <w:r>
              <w:t>mablag‘lar</w:t>
            </w:r>
            <w:proofErr w:type="spellEnd"/>
          </w:p>
        </w:tc>
      </w:tr>
    </w:tbl>
    <w:p w14:paraId="4B196459" w14:textId="77777777" w:rsidR="006F7514" w:rsidRDefault="006F7514">
      <w:pPr>
        <w:shd w:val="clear" w:color="auto" w:fill="FFFFFF"/>
        <w:ind w:firstLine="851"/>
        <w:jc w:val="both"/>
        <w:divId w:val="636951659"/>
        <w:rPr>
          <w:rFonts w:eastAsia="Times New Roman"/>
          <w:color w:val="339966"/>
          <w:sz w:val="20"/>
          <w:szCs w:val="20"/>
          <w:lang w:val="uz-Cyrl-UZ"/>
        </w:rPr>
      </w:pPr>
    </w:p>
    <w:p w14:paraId="26BCD1B4" w14:textId="77777777" w:rsidR="006F7514" w:rsidRDefault="006F7514">
      <w:pPr>
        <w:shd w:val="clear" w:color="auto" w:fill="FFFFFF"/>
        <w:ind w:firstLine="851"/>
        <w:jc w:val="both"/>
        <w:divId w:val="636951659"/>
        <w:rPr>
          <w:rFonts w:eastAsia="Times New Roman"/>
          <w:color w:val="339966"/>
          <w:sz w:val="20"/>
          <w:szCs w:val="20"/>
          <w:lang w:val="uz-Cyrl-UZ"/>
        </w:rPr>
      </w:pPr>
    </w:p>
    <w:p w14:paraId="1F58A108" w14:textId="77777777" w:rsidR="006F7514" w:rsidRDefault="006F7514">
      <w:pPr>
        <w:shd w:val="clear" w:color="auto" w:fill="FFFFFF"/>
        <w:ind w:firstLine="851"/>
        <w:jc w:val="both"/>
        <w:divId w:val="636951659"/>
        <w:rPr>
          <w:rFonts w:eastAsia="Times New Roman"/>
          <w:color w:val="339966"/>
          <w:sz w:val="20"/>
          <w:szCs w:val="20"/>
          <w:lang w:val="uz-Cyrl-UZ"/>
        </w:rPr>
      </w:pPr>
    </w:p>
    <w:p w14:paraId="368BBD1C" w14:textId="39824FB1" w:rsidR="001C2226" w:rsidRPr="003D1FA7" w:rsidRDefault="001C2226">
      <w:pPr>
        <w:shd w:val="clear" w:color="auto" w:fill="FFFFFF"/>
        <w:ind w:firstLine="851"/>
        <w:jc w:val="both"/>
        <w:divId w:val="636951659"/>
        <w:rPr>
          <w:rFonts w:eastAsia="Times New Roman"/>
          <w:color w:val="339966"/>
          <w:sz w:val="20"/>
          <w:szCs w:val="20"/>
          <w:lang w:val="uz-Cyrl-UZ"/>
        </w:rPr>
      </w:pPr>
      <w:r w:rsidRPr="006F7514">
        <w:rPr>
          <w:rFonts w:eastAsia="Times New Roman"/>
          <w:color w:val="339966"/>
          <w:sz w:val="20"/>
          <w:szCs w:val="20"/>
          <w:lang w:val="uz-Cyrl-UZ"/>
        </w:rPr>
        <w:t xml:space="preserve">* </w:t>
      </w:r>
      <w:r w:rsidR="003D1FA7">
        <w:rPr>
          <w:rFonts w:eastAsia="Times New Roman"/>
          <w:color w:val="339966"/>
          <w:sz w:val="20"/>
          <w:szCs w:val="20"/>
          <w:lang w:val="uz-Cyrl-UZ"/>
        </w:rPr>
        <w:t>Izo</w:t>
      </w:r>
      <w:r w:rsidR="00BC2266" w:rsidRPr="006F7514">
        <w:rPr>
          <w:rFonts w:eastAsia="Times New Roman"/>
          <w:color w:val="339966"/>
          <w:sz w:val="20"/>
          <w:szCs w:val="20"/>
          <w:lang w:val="uz-Cyrl-UZ"/>
        </w:rPr>
        <w:t>h</w:t>
      </w:r>
      <w:r w:rsidRPr="006F7514">
        <w:rPr>
          <w:rFonts w:eastAsia="Times New Roman"/>
          <w:color w:val="339966"/>
          <w:sz w:val="20"/>
          <w:szCs w:val="20"/>
          <w:lang w:val="uz-Cyrl-UZ"/>
        </w:rPr>
        <w:t xml:space="preserve">: </w:t>
      </w:r>
      <w:r w:rsidR="003D1FA7">
        <w:rPr>
          <w:rFonts w:eastAsia="Times New Roman"/>
          <w:color w:val="339966"/>
          <w:sz w:val="20"/>
          <w:szCs w:val="20"/>
          <w:lang w:val="uz-Cyrl-UZ"/>
        </w:rPr>
        <w:t>Moliyalashtirish</w:t>
      </w:r>
      <w:r w:rsidRPr="006F7514">
        <w:rPr>
          <w:rFonts w:eastAsia="Times New Roman"/>
          <w:color w:val="339966"/>
          <w:sz w:val="20"/>
          <w:szCs w:val="20"/>
          <w:lang w:val="uz-Cyrl-UZ"/>
        </w:rPr>
        <w:t xml:space="preserve"> </w:t>
      </w:r>
      <w:r w:rsidR="003D1FA7">
        <w:rPr>
          <w:rFonts w:eastAsia="Times New Roman"/>
          <w:color w:val="339966"/>
          <w:sz w:val="20"/>
          <w:szCs w:val="20"/>
          <w:lang w:val="uz-Cyrl-UZ"/>
        </w:rPr>
        <w:t>manbasi</w:t>
      </w:r>
      <w:r w:rsidRPr="006F7514">
        <w:rPr>
          <w:rFonts w:eastAsia="Times New Roman"/>
          <w:color w:val="339966"/>
          <w:sz w:val="20"/>
          <w:szCs w:val="20"/>
          <w:lang w:val="uz-Cyrl-UZ"/>
        </w:rPr>
        <w:t xml:space="preserve"> </w:t>
      </w:r>
      <w:r w:rsidR="003D1FA7">
        <w:rPr>
          <w:rFonts w:eastAsia="Times New Roman"/>
          <w:color w:val="339966"/>
          <w:sz w:val="20"/>
          <w:szCs w:val="20"/>
          <w:lang w:val="uz-Cyrl-UZ"/>
        </w:rPr>
        <w:t>ani</w:t>
      </w:r>
      <w:r w:rsidR="00BC2266" w:rsidRPr="006F7514">
        <w:rPr>
          <w:rFonts w:eastAsia="Times New Roman"/>
          <w:color w:val="339966"/>
          <w:sz w:val="20"/>
          <w:szCs w:val="20"/>
          <w:lang w:val="uz-Cyrl-UZ"/>
        </w:rPr>
        <w:t>q</w:t>
      </w:r>
      <w:r w:rsidRPr="006F7514">
        <w:rPr>
          <w:rFonts w:eastAsia="Times New Roman"/>
          <w:color w:val="339966"/>
          <w:sz w:val="20"/>
          <w:szCs w:val="20"/>
          <w:lang w:val="uz-Cyrl-UZ"/>
        </w:rPr>
        <w:t xml:space="preserve"> </w:t>
      </w:r>
      <w:r w:rsidR="003D1FA7">
        <w:rPr>
          <w:rFonts w:eastAsia="Times New Roman"/>
          <w:color w:val="339966"/>
          <w:sz w:val="20"/>
          <w:szCs w:val="20"/>
          <w:lang w:val="uz-Cyrl-UZ"/>
        </w:rPr>
        <w:t>ko‘rsatiladi</w:t>
      </w:r>
      <w:r w:rsidRPr="006F7514">
        <w:rPr>
          <w:rFonts w:eastAsia="Times New Roman"/>
          <w:color w:val="339966"/>
          <w:sz w:val="20"/>
          <w:szCs w:val="20"/>
          <w:lang w:val="uz-Cyrl-UZ"/>
        </w:rPr>
        <w:t xml:space="preserve">. </w:t>
      </w:r>
      <w:r w:rsidR="003D1FA7" w:rsidRPr="003D1FA7">
        <w:rPr>
          <w:rFonts w:eastAsia="Times New Roman"/>
          <w:color w:val="339966"/>
          <w:sz w:val="20"/>
          <w:szCs w:val="20"/>
          <w:lang w:val="uz-Cyrl-UZ"/>
        </w:rPr>
        <w:t>Moliyalashtirish</w:t>
      </w:r>
      <w:r w:rsidRPr="003D1FA7">
        <w:rPr>
          <w:rFonts w:eastAsia="Times New Roman"/>
          <w:color w:val="339966"/>
          <w:sz w:val="20"/>
          <w:szCs w:val="20"/>
          <w:lang w:val="uz-Cyrl-UZ"/>
        </w:rPr>
        <w:t xml:space="preserve"> </w:t>
      </w:r>
      <w:r w:rsidR="003D1FA7" w:rsidRPr="003D1FA7">
        <w:rPr>
          <w:rFonts w:eastAsia="Times New Roman"/>
          <w:color w:val="339966"/>
          <w:sz w:val="20"/>
          <w:szCs w:val="20"/>
          <w:lang w:val="uz-Cyrl-UZ"/>
        </w:rPr>
        <w:t>manbalari</w:t>
      </w:r>
      <w:r w:rsidRPr="003D1FA7">
        <w:rPr>
          <w:rFonts w:eastAsia="Times New Roman"/>
          <w:color w:val="339966"/>
          <w:sz w:val="20"/>
          <w:szCs w:val="20"/>
          <w:lang w:val="uz-Cyrl-UZ"/>
        </w:rPr>
        <w:t xml:space="preserve">: </w:t>
      </w:r>
      <w:r w:rsidR="003D1FA7" w:rsidRPr="003D1FA7">
        <w:rPr>
          <w:rFonts w:eastAsia="Times New Roman"/>
          <w:color w:val="339966"/>
          <w:sz w:val="20"/>
          <w:szCs w:val="20"/>
          <w:lang w:val="uz-Cyrl-UZ"/>
        </w:rPr>
        <w:t>O‘zbekiston</w:t>
      </w:r>
      <w:r w:rsidRPr="003D1FA7">
        <w:rPr>
          <w:rFonts w:eastAsia="Times New Roman"/>
          <w:color w:val="339966"/>
          <w:sz w:val="20"/>
          <w:szCs w:val="20"/>
          <w:lang w:val="uz-Cyrl-UZ"/>
        </w:rPr>
        <w:t xml:space="preserve"> </w:t>
      </w:r>
      <w:r w:rsidR="003D1FA7" w:rsidRPr="003D1FA7">
        <w:rPr>
          <w:rFonts w:eastAsia="Times New Roman"/>
          <w:color w:val="339966"/>
          <w:sz w:val="20"/>
          <w:szCs w:val="20"/>
          <w:lang w:val="uz-Cyrl-UZ"/>
        </w:rPr>
        <w:t>Respublikasining</w:t>
      </w:r>
      <w:r w:rsidRPr="003D1FA7">
        <w:rPr>
          <w:rFonts w:eastAsia="Times New Roman"/>
          <w:color w:val="339966"/>
          <w:sz w:val="20"/>
          <w:szCs w:val="20"/>
          <w:lang w:val="uz-Cyrl-UZ"/>
        </w:rPr>
        <w:t xml:space="preserve"> </w:t>
      </w:r>
      <w:r w:rsidR="003D1FA7" w:rsidRPr="003D1FA7">
        <w:rPr>
          <w:rFonts w:eastAsia="Times New Roman"/>
          <w:color w:val="339966"/>
          <w:sz w:val="20"/>
          <w:szCs w:val="20"/>
          <w:lang w:val="uz-Cyrl-UZ"/>
        </w:rPr>
        <w:t>Davlat</w:t>
      </w:r>
      <w:r w:rsidRPr="003D1FA7">
        <w:rPr>
          <w:rFonts w:eastAsia="Times New Roman"/>
          <w:color w:val="339966"/>
          <w:sz w:val="20"/>
          <w:szCs w:val="20"/>
          <w:lang w:val="uz-Cyrl-UZ"/>
        </w:rPr>
        <w:t xml:space="preserve"> </w:t>
      </w:r>
      <w:r w:rsidR="003D1FA7" w:rsidRPr="003D1FA7">
        <w:rPr>
          <w:rFonts w:eastAsia="Times New Roman"/>
          <w:color w:val="339966"/>
          <w:sz w:val="20"/>
          <w:szCs w:val="20"/>
          <w:lang w:val="uz-Cyrl-UZ"/>
        </w:rPr>
        <w:t>byudjeti</w:t>
      </w:r>
      <w:r w:rsidRPr="003D1FA7">
        <w:rPr>
          <w:rFonts w:eastAsia="Times New Roman"/>
          <w:color w:val="339966"/>
          <w:sz w:val="20"/>
          <w:szCs w:val="20"/>
          <w:lang w:val="uz-Cyrl-UZ"/>
        </w:rPr>
        <w:t xml:space="preserve">, </w:t>
      </w:r>
      <w:r w:rsidR="003D1FA7" w:rsidRPr="003D1FA7">
        <w:rPr>
          <w:rFonts w:eastAsia="Times New Roman"/>
          <w:color w:val="339966"/>
          <w:sz w:val="20"/>
          <w:szCs w:val="20"/>
          <w:lang w:val="uz-Cyrl-UZ"/>
        </w:rPr>
        <w:t>Davlat</w:t>
      </w:r>
      <w:r w:rsidRPr="003D1FA7">
        <w:rPr>
          <w:rFonts w:eastAsia="Times New Roman"/>
          <w:color w:val="339966"/>
          <w:sz w:val="20"/>
          <w:szCs w:val="20"/>
          <w:lang w:val="uz-Cyrl-UZ"/>
        </w:rPr>
        <w:t xml:space="preserve"> </w:t>
      </w:r>
      <w:r w:rsidR="003D1FA7" w:rsidRPr="003D1FA7">
        <w:rPr>
          <w:rFonts w:eastAsia="Times New Roman"/>
          <w:color w:val="339966"/>
          <w:sz w:val="20"/>
          <w:szCs w:val="20"/>
          <w:lang w:val="uz-Cyrl-UZ"/>
        </w:rPr>
        <w:t>ma</w:t>
      </w:r>
      <w:r w:rsidR="00BC2266" w:rsidRPr="003D1FA7">
        <w:rPr>
          <w:rFonts w:eastAsia="Times New Roman"/>
          <w:color w:val="339966"/>
          <w:sz w:val="20"/>
          <w:szCs w:val="20"/>
          <w:lang w:val="uz-Cyrl-UZ"/>
        </w:rPr>
        <w:t>q</w:t>
      </w:r>
      <w:r w:rsidR="003D1FA7" w:rsidRPr="003D1FA7">
        <w:rPr>
          <w:rFonts w:eastAsia="Times New Roman"/>
          <w:color w:val="339966"/>
          <w:sz w:val="20"/>
          <w:szCs w:val="20"/>
          <w:lang w:val="uz-Cyrl-UZ"/>
        </w:rPr>
        <w:t>sadli</w:t>
      </w:r>
      <w:r w:rsidRPr="003D1FA7">
        <w:rPr>
          <w:rFonts w:eastAsia="Times New Roman"/>
          <w:color w:val="339966"/>
          <w:sz w:val="20"/>
          <w:szCs w:val="20"/>
          <w:lang w:val="uz-Cyrl-UZ"/>
        </w:rPr>
        <w:t xml:space="preserve"> </w:t>
      </w:r>
      <w:r w:rsidR="003D1FA7" w:rsidRPr="003D1FA7">
        <w:rPr>
          <w:rFonts w:eastAsia="Times New Roman"/>
          <w:color w:val="339966"/>
          <w:sz w:val="20"/>
          <w:szCs w:val="20"/>
          <w:lang w:val="uz-Cyrl-UZ"/>
        </w:rPr>
        <w:t>jam</w:t>
      </w:r>
      <w:r w:rsidR="00BC2266" w:rsidRPr="003D1FA7">
        <w:rPr>
          <w:rFonts w:eastAsia="Times New Roman"/>
          <w:color w:val="339966"/>
          <w:sz w:val="20"/>
          <w:szCs w:val="20"/>
          <w:lang w:val="uz-Cyrl-UZ"/>
        </w:rPr>
        <w:t>g‘</w:t>
      </w:r>
      <w:r w:rsidR="003D1FA7" w:rsidRPr="003D1FA7">
        <w:rPr>
          <w:rFonts w:eastAsia="Times New Roman"/>
          <w:color w:val="339966"/>
          <w:sz w:val="20"/>
          <w:szCs w:val="20"/>
          <w:lang w:val="uz-Cyrl-UZ"/>
        </w:rPr>
        <w:t>arma</w:t>
      </w:r>
      <w:r w:rsidRPr="003D1FA7">
        <w:rPr>
          <w:rFonts w:eastAsia="Times New Roman"/>
          <w:color w:val="339966"/>
          <w:sz w:val="20"/>
          <w:szCs w:val="20"/>
          <w:lang w:val="uz-Cyrl-UZ"/>
        </w:rPr>
        <w:t xml:space="preserve"> </w:t>
      </w:r>
      <w:r w:rsidR="003D1FA7" w:rsidRPr="003D1FA7">
        <w:rPr>
          <w:rFonts w:eastAsia="Times New Roman"/>
          <w:color w:val="339966"/>
          <w:sz w:val="20"/>
          <w:szCs w:val="20"/>
          <w:lang w:val="uz-Cyrl-UZ"/>
        </w:rPr>
        <w:t>mabla</w:t>
      </w:r>
      <w:r w:rsidR="00BC2266" w:rsidRPr="003D1FA7">
        <w:rPr>
          <w:rFonts w:eastAsia="Times New Roman"/>
          <w:color w:val="339966"/>
          <w:sz w:val="20"/>
          <w:szCs w:val="20"/>
          <w:lang w:val="uz-Cyrl-UZ"/>
        </w:rPr>
        <w:t>g‘</w:t>
      </w:r>
      <w:r w:rsidR="003D1FA7" w:rsidRPr="003D1FA7">
        <w:rPr>
          <w:rFonts w:eastAsia="Times New Roman"/>
          <w:color w:val="339966"/>
          <w:sz w:val="20"/>
          <w:szCs w:val="20"/>
          <w:lang w:val="uz-Cyrl-UZ"/>
        </w:rPr>
        <w:t>lari</w:t>
      </w:r>
      <w:r w:rsidRPr="003D1FA7">
        <w:rPr>
          <w:rFonts w:eastAsia="Times New Roman"/>
          <w:color w:val="339966"/>
          <w:sz w:val="20"/>
          <w:szCs w:val="20"/>
          <w:lang w:val="uz-Cyrl-UZ"/>
        </w:rPr>
        <w:t xml:space="preserve">, </w:t>
      </w:r>
      <w:r w:rsidR="003D1FA7" w:rsidRPr="003D1FA7">
        <w:rPr>
          <w:rFonts w:eastAsia="Times New Roman"/>
          <w:color w:val="339966"/>
          <w:sz w:val="20"/>
          <w:szCs w:val="20"/>
          <w:lang w:val="uz-Cyrl-UZ"/>
        </w:rPr>
        <w:t>O‘zbekiston</w:t>
      </w:r>
      <w:r w:rsidRPr="003D1FA7">
        <w:rPr>
          <w:rFonts w:eastAsia="Times New Roman"/>
          <w:color w:val="339966"/>
          <w:sz w:val="20"/>
          <w:szCs w:val="20"/>
          <w:lang w:val="uz-Cyrl-UZ"/>
        </w:rPr>
        <w:t xml:space="preserve"> </w:t>
      </w:r>
      <w:r w:rsidR="003D1FA7" w:rsidRPr="003D1FA7">
        <w:rPr>
          <w:rFonts w:eastAsia="Times New Roman"/>
          <w:color w:val="339966"/>
          <w:sz w:val="20"/>
          <w:szCs w:val="20"/>
          <w:lang w:val="uz-Cyrl-UZ"/>
        </w:rPr>
        <w:t>Respublikasi</w:t>
      </w:r>
      <w:r w:rsidRPr="003D1FA7">
        <w:rPr>
          <w:rFonts w:eastAsia="Times New Roman"/>
          <w:color w:val="339966"/>
          <w:sz w:val="20"/>
          <w:szCs w:val="20"/>
          <w:lang w:val="uz-Cyrl-UZ"/>
        </w:rPr>
        <w:t xml:space="preserve"> </w:t>
      </w:r>
      <w:r w:rsidR="003D1FA7" w:rsidRPr="003D1FA7">
        <w:rPr>
          <w:rFonts w:eastAsia="Times New Roman"/>
          <w:color w:val="339966"/>
          <w:sz w:val="20"/>
          <w:szCs w:val="20"/>
          <w:lang w:val="uz-Cyrl-UZ"/>
        </w:rPr>
        <w:t>Davlat</w:t>
      </w:r>
      <w:r w:rsidRPr="003D1FA7">
        <w:rPr>
          <w:rFonts w:eastAsia="Times New Roman"/>
          <w:color w:val="339966"/>
          <w:sz w:val="20"/>
          <w:szCs w:val="20"/>
          <w:lang w:val="uz-Cyrl-UZ"/>
        </w:rPr>
        <w:t xml:space="preserve"> </w:t>
      </w:r>
      <w:r w:rsidR="003D1FA7" w:rsidRPr="003D1FA7">
        <w:rPr>
          <w:rFonts w:eastAsia="Times New Roman"/>
          <w:color w:val="339966"/>
          <w:sz w:val="20"/>
          <w:szCs w:val="20"/>
          <w:lang w:val="uz-Cyrl-UZ"/>
        </w:rPr>
        <w:t>byudjeti</w:t>
      </w:r>
      <w:r w:rsidRPr="003D1FA7">
        <w:rPr>
          <w:rFonts w:eastAsia="Times New Roman"/>
          <w:color w:val="339966"/>
          <w:sz w:val="20"/>
          <w:szCs w:val="20"/>
          <w:lang w:val="uz-Cyrl-UZ"/>
        </w:rPr>
        <w:t xml:space="preserve"> </w:t>
      </w:r>
      <w:r w:rsidR="003D1FA7" w:rsidRPr="003D1FA7">
        <w:rPr>
          <w:rFonts w:eastAsia="Times New Roman"/>
          <w:color w:val="339966"/>
          <w:sz w:val="20"/>
          <w:szCs w:val="20"/>
          <w:lang w:val="uz-Cyrl-UZ"/>
        </w:rPr>
        <w:t>tarkibidagi</w:t>
      </w:r>
      <w:r w:rsidRPr="003D1FA7">
        <w:rPr>
          <w:rFonts w:eastAsia="Times New Roman"/>
          <w:color w:val="339966"/>
          <w:sz w:val="20"/>
          <w:szCs w:val="20"/>
          <w:lang w:val="uz-Cyrl-UZ"/>
        </w:rPr>
        <w:t xml:space="preserve"> </w:t>
      </w:r>
      <w:r w:rsidR="003D1FA7" w:rsidRPr="003D1FA7">
        <w:rPr>
          <w:rFonts w:eastAsia="Times New Roman"/>
          <w:color w:val="339966"/>
          <w:sz w:val="20"/>
          <w:szCs w:val="20"/>
          <w:lang w:val="uz-Cyrl-UZ"/>
        </w:rPr>
        <w:t>byudjetlarning</w:t>
      </w:r>
      <w:r w:rsidRPr="003D1FA7">
        <w:rPr>
          <w:rFonts w:eastAsia="Times New Roman"/>
          <w:color w:val="339966"/>
          <w:sz w:val="20"/>
          <w:szCs w:val="20"/>
          <w:lang w:val="uz-Cyrl-UZ"/>
        </w:rPr>
        <w:t xml:space="preserve"> </w:t>
      </w:r>
      <w:r w:rsidR="00BC2266" w:rsidRPr="003D1FA7">
        <w:rPr>
          <w:rFonts w:eastAsia="Times New Roman"/>
          <w:color w:val="339966"/>
          <w:sz w:val="20"/>
          <w:szCs w:val="20"/>
          <w:lang w:val="uz-Cyrl-UZ"/>
        </w:rPr>
        <w:t>q</w:t>
      </w:r>
      <w:r w:rsidR="003D1FA7" w:rsidRPr="003D1FA7">
        <w:rPr>
          <w:rFonts w:eastAsia="Times New Roman"/>
          <w:color w:val="339966"/>
          <w:sz w:val="20"/>
          <w:szCs w:val="20"/>
          <w:lang w:val="uz-Cyrl-UZ"/>
        </w:rPr>
        <w:t>o‘shimcha</w:t>
      </w:r>
      <w:r w:rsidRPr="003D1FA7">
        <w:rPr>
          <w:rFonts w:eastAsia="Times New Roman"/>
          <w:color w:val="339966"/>
          <w:sz w:val="20"/>
          <w:szCs w:val="20"/>
          <w:lang w:val="uz-Cyrl-UZ"/>
        </w:rPr>
        <w:t xml:space="preserve"> </w:t>
      </w:r>
      <w:r w:rsidR="003D1FA7" w:rsidRPr="003D1FA7">
        <w:rPr>
          <w:rFonts w:eastAsia="Times New Roman"/>
          <w:color w:val="339966"/>
          <w:sz w:val="20"/>
          <w:szCs w:val="20"/>
          <w:lang w:val="uz-Cyrl-UZ"/>
        </w:rPr>
        <w:t>manbalari</w:t>
      </w:r>
      <w:r w:rsidRPr="003D1FA7">
        <w:rPr>
          <w:rFonts w:eastAsia="Times New Roman"/>
          <w:color w:val="339966"/>
          <w:sz w:val="20"/>
          <w:szCs w:val="20"/>
          <w:lang w:val="uz-Cyrl-UZ"/>
        </w:rPr>
        <w:t xml:space="preserve">, </w:t>
      </w:r>
      <w:r w:rsidR="003D1FA7" w:rsidRPr="003D1FA7">
        <w:rPr>
          <w:rFonts w:eastAsia="Times New Roman"/>
          <w:color w:val="339966"/>
          <w:sz w:val="20"/>
          <w:szCs w:val="20"/>
          <w:lang w:val="uz-Cyrl-UZ"/>
        </w:rPr>
        <w:t>byudjet</w:t>
      </w:r>
      <w:r w:rsidRPr="003D1FA7">
        <w:rPr>
          <w:rFonts w:eastAsia="Times New Roman"/>
          <w:color w:val="339966"/>
          <w:sz w:val="20"/>
          <w:szCs w:val="20"/>
          <w:lang w:val="uz-Cyrl-UZ"/>
        </w:rPr>
        <w:t xml:space="preserve"> </w:t>
      </w:r>
      <w:r w:rsidR="003D1FA7" w:rsidRPr="003D1FA7">
        <w:rPr>
          <w:rFonts w:eastAsia="Times New Roman"/>
          <w:color w:val="339966"/>
          <w:sz w:val="20"/>
          <w:szCs w:val="20"/>
          <w:lang w:val="uz-Cyrl-UZ"/>
        </w:rPr>
        <w:t>tashkilotlarining</w:t>
      </w:r>
      <w:r w:rsidRPr="003D1FA7">
        <w:rPr>
          <w:rFonts w:eastAsia="Times New Roman"/>
          <w:color w:val="339966"/>
          <w:sz w:val="20"/>
          <w:szCs w:val="20"/>
          <w:lang w:val="uz-Cyrl-UZ"/>
        </w:rPr>
        <w:t xml:space="preserve"> </w:t>
      </w:r>
      <w:r w:rsidR="003D1FA7" w:rsidRPr="003D1FA7">
        <w:rPr>
          <w:rFonts w:eastAsia="Times New Roman"/>
          <w:color w:val="339966"/>
          <w:sz w:val="20"/>
          <w:szCs w:val="20"/>
          <w:lang w:val="uz-Cyrl-UZ"/>
        </w:rPr>
        <w:t>byudjetdan</w:t>
      </w:r>
      <w:r w:rsidRPr="003D1FA7">
        <w:rPr>
          <w:rFonts w:eastAsia="Times New Roman"/>
          <w:color w:val="339966"/>
          <w:sz w:val="20"/>
          <w:szCs w:val="20"/>
          <w:lang w:val="uz-Cyrl-UZ"/>
        </w:rPr>
        <w:t xml:space="preserve"> </w:t>
      </w:r>
      <w:r w:rsidR="003D1FA7" w:rsidRPr="003D1FA7">
        <w:rPr>
          <w:rFonts w:eastAsia="Times New Roman"/>
          <w:color w:val="339966"/>
          <w:sz w:val="20"/>
          <w:szCs w:val="20"/>
          <w:lang w:val="uz-Cyrl-UZ"/>
        </w:rPr>
        <w:t>tash</w:t>
      </w:r>
      <w:r w:rsidR="00BC2266" w:rsidRPr="003D1FA7">
        <w:rPr>
          <w:rFonts w:eastAsia="Times New Roman"/>
          <w:color w:val="339966"/>
          <w:sz w:val="20"/>
          <w:szCs w:val="20"/>
          <w:lang w:val="uz-Cyrl-UZ"/>
        </w:rPr>
        <w:t>q</w:t>
      </w:r>
      <w:r w:rsidR="003D1FA7" w:rsidRPr="003D1FA7">
        <w:rPr>
          <w:rFonts w:eastAsia="Times New Roman"/>
          <w:color w:val="339966"/>
          <w:sz w:val="20"/>
          <w:szCs w:val="20"/>
          <w:lang w:val="uz-Cyrl-UZ"/>
        </w:rPr>
        <w:t>ari</w:t>
      </w:r>
      <w:r w:rsidRPr="003D1FA7">
        <w:rPr>
          <w:rFonts w:eastAsia="Times New Roman"/>
          <w:color w:val="339966"/>
          <w:sz w:val="20"/>
          <w:szCs w:val="20"/>
          <w:lang w:val="uz-Cyrl-UZ"/>
        </w:rPr>
        <w:t xml:space="preserve"> </w:t>
      </w:r>
      <w:r w:rsidR="003D1FA7" w:rsidRPr="003D1FA7">
        <w:rPr>
          <w:rFonts w:eastAsia="Times New Roman"/>
          <w:color w:val="339966"/>
          <w:sz w:val="20"/>
          <w:szCs w:val="20"/>
          <w:lang w:val="uz-Cyrl-UZ"/>
        </w:rPr>
        <w:t>jam</w:t>
      </w:r>
      <w:r w:rsidR="00BC2266" w:rsidRPr="003D1FA7">
        <w:rPr>
          <w:rFonts w:eastAsia="Times New Roman"/>
          <w:color w:val="339966"/>
          <w:sz w:val="20"/>
          <w:szCs w:val="20"/>
          <w:lang w:val="uz-Cyrl-UZ"/>
        </w:rPr>
        <w:t>g‘</w:t>
      </w:r>
      <w:r w:rsidR="003D1FA7" w:rsidRPr="003D1FA7">
        <w:rPr>
          <w:rFonts w:eastAsia="Times New Roman"/>
          <w:color w:val="339966"/>
          <w:sz w:val="20"/>
          <w:szCs w:val="20"/>
          <w:lang w:val="uz-Cyrl-UZ"/>
        </w:rPr>
        <w:t>armalari</w:t>
      </w:r>
      <w:r w:rsidRPr="003D1FA7">
        <w:rPr>
          <w:rFonts w:eastAsia="Times New Roman"/>
          <w:color w:val="339966"/>
          <w:sz w:val="20"/>
          <w:szCs w:val="20"/>
          <w:lang w:val="uz-Cyrl-UZ"/>
        </w:rPr>
        <w:t xml:space="preserve"> </w:t>
      </w:r>
      <w:r w:rsidR="003D1FA7" w:rsidRPr="003D1FA7">
        <w:rPr>
          <w:rFonts w:eastAsia="Times New Roman"/>
          <w:color w:val="339966"/>
          <w:sz w:val="20"/>
          <w:szCs w:val="20"/>
          <w:lang w:val="uz-Cyrl-UZ"/>
        </w:rPr>
        <w:t>mabla</w:t>
      </w:r>
      <w:r w:rsidR="00BC2266" w:rsidRPr="003D1FA7">
        <w:rPr>
          <w:rFonts w:eastAsia="Times New Roman"/>
          <w:color w:val="339966"/>
          <w:sz w:val="20"/>
          <w:szCs w:val="20"/>
          <w:lang w:val="uz-Cyrl-UZ"/>
        </w:rPr>
        <w:t>g‘</w:t>
      </w:r>
      <w:r w:rsidR="003D1FA7" w:rsidRPr="003D1FA7">
        <w:rPr>
          <w:rFonts w:eastAsia="Times New Roman"/>
          <w:color w:val="339966"/>
          <w:sz w:val="20"/>
          <w:szCs w:val="20"/>
          <w:lang w:val="uz-Cyrl-UZ"/>
        </w:rPr>
        <w:t>lari</w:t>
      </w:r>
    </w:p>
    <w:sectPr w:rsidR="001C2226" w:rsidRPr="003D1FA7" w:rsidSect="00D63913">
      <w:pgSz w:w="16840" w:h="11907" w:orient="landscape"/>
      <w:pgMar w:top="1134" w:right="567" w:bottom="1134" w:left="1134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FC7"/>
    <w:rsid w:val="000A24B3"/>
    <w:rsid w:val="00102A05"/>
    <w:rsid w:val="001C2226"/>
    <w:rsid w:val="001F5C1F"/>
    <w:rsid w:val="002275A9"/>
    <w:rsid w:val="0028764E"/>
    <w:rsid w:val="002C0AB4"/>
    <w:rsid w:val="0031236C"/>
    <w:rsid w:val="00340B11"/>
    <w:rsid w:val="003D1FA7"/>
    <w:rsid w:val="003D2D85"/>
    <w:rsid w:val="0047733C"/>
    <w:rsid w:val="00513075"/>
    <w:rsid w:val="006508E2"/>
    <w:rsid w:val="006C546F"/>
    <w:rsid w:val="006D0590"/>
    <w:rsid w:val="006F7514"/>
    <w:rsid w:val="007565A5"/>
    <w:rsid w:val="007A6F0D"/>
    <w:rsid w:val="007E1532"/>
    <w:rsid w:val="008C7411"/>
    <w:rsid w:val="008F360A"/>
    <w:rsid w:val="009C0445"/>
    <w:rsid w:val="009C77A9"/>
    <w:rsid w:val="00B0744E"/>
    <w:rsid w:val="00B93FC7"/>
    <w:rsid w:val="00BC2266"/>
    <w:rsid w:val="00D52C3D"/>
    <w:rsid w:val="00D549B9"/>
    <w:rsid w:val="00D63913"/>
    <w:rsid w:val="00D97A58"/>
    <w:rsid w:val="00DA4C88"/>
    <w:rsid w:val="00DC05F2"/>
    <w:rsid w:val="00DD2095"/>
    <w:rsid w:val="00E466F7"/>
    <w:rsid w:val="00EC13B2"/>
    <w:rsid w:val="00EE42FD"/>
    <w:rsid w:val="00F04F76"/>
    <w:rsid w:val="00FD3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966ECD"/>
  <w15:chartTrackingRefBased/>
  <w15:docId w15:val="{0AED40AE-3B4D-46A8-8C7C-F59A9C3AD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paragraph" w:customStyle="1" w:styleId="aexp">
    <w:name w:val="aexp"/>
    <w:basedOn w:val="a"/>
    <w:pPr>
      <w:spacing w:after="240"/>
    </w:pPr>
    <w:rPr>
      <w:b/>
      <w:bCs/>
      <w:color w:val="FF0000"/>
    </w:rPr>
  </w:style>
  <w:style w:type="paragraph" w:customStyle="1" w:styleId="aoad">
    <w:name w:val="aoad"/>
    <w:basedOn w:val="a"/>
    <w:pPr>
      <w:spacing w:after="240"/>
      <w:jc w:val="right"/>
    </w:pPr>
    <w:rPr>
      <w:i/>
      <w:iCs/>
      <w:color w:val="808080"/>
      <w:sz w:val="20"/>
      <w:szCs w:val="20"/>
    </w:rPr>
  </w:style>
  <w:style w:type="paragraph" w:customStyle="1" w:styleId="signcont">
    <w:name w:val="signcont"/>
    <w:basedOn w:val="a"/>
    <w:pPr>
      <w:spacing w:after="240"/>
      <w:jc w:val="center"/>
    </w:pPr>
  </w:style>
  <w:style w:type="paragraph" w:customStyle="1" w:styleId="iorrn">
    <w:name w:val="iorrn"/>
    <w:basedOn w:val="a"/>
    <w:pPr>
      <w:spacing w:before="100" w:beforeAutospacing="1" w:after="100" w:afterAutospacing="1"/>
    </w:pPr>
    <w:rPr>
      <w:b/>
      <w:bCs/>
    </w:rPr>
  </w:style>
  <w:style w:type="paragraph" w:customStyle="1" w:styleId="iorval">
    <w:name w:val="iorval"/>
    <w:basedOn w:val="a"/>
    <w:pPr>
      <w:spacing w:before="100" w:beforeAutospacing="1" w:after="100" w:afterAutospacing="1"/>
      <w:ind w:left="15"/>
    </w:pPr>
  </w:style>
  <w:style w:type="paragraph" w:customStyle="1" w:styleId="clauseprfx">
    <w:name w:val="clauseprfx"/>
    <w:basedOn w:val="a"/>
    <w:pPr>
      <w:spacing w:before="100" w:beforeAutospacing="1" w:after="100" w:afterAutospacing="1"/>
    </w:pPr>
  </w:style>
  <w:style w:type="paragraph" w:customStyle="1" w:styleId="clausesuff">
    <w:name w:val="clausesuff"/>
    <w:basedOn w:val="a"/>
    <w:pPr>
      <w:spacing w:before="100" w:beforeAutospacing="1" w:after="100" w:afterAutospacing="1"/>
    </w:pPr>
  </w:style>
  <w:style w:type="paragraph" w:customStyle="1" w:styleId="acceptingbody">
    <w:name w:val="accepting_body"/>
    <w:basedOn w:val="a"/>
    <w:pPr>
      <w:jc w:val="center"/>
    </w:pPr>
    <w:rPr>
      <w:caps/>
      <w:color w:val="000080"/>
    </w:rPr>
  </w:style>
  <w:style w:type="paragraph" w:customStyle="1" w:styleId="actessentialelements">
    <w:name w:val="act_essential_elements"/>
    <w:basedOn w:val="a"/>
    <w:pPr>
      <w:ind w:right="8334"/>
      <w:jc w:val="center"/>
    </w:pPr>
    <w:rPr>
      <w:color w:val="000000"/>
      <w:sz w:val="22"/>
      <w:szCs w:val="22"/>
    </w:rPr>
  </w:style>
  <w:style w:type="paragraph" w:customStyle="1" w:styleId="actessentialelementsnum">
    <w:name w:val="act_essential_elements_num"/>
    <w:basedOn w:val="a"/>
    <w:pPr>
      <w:ind w:right="8334"/>
      <w:jc w:val="center"/>
    </w:pPr>
    <w:rPr>
      <w:color w:val="000000"/>
      <w:sz w:val="22"/>
      <w:szCs w:val="22"/>
    </w:rPr>
  </w:style>
  <w:style w:type="paragraph" w:customStyle="1" w:styleId="actform">
    <w:name w:val="act_form"/>
    <w:basedOn w:val="a"/>
    <w:pPr>
      <w:jc w:val="center"/>
    </w:pPr>
    <w:rPr>
      <w:caps/>
      <w:color w:val="000080"/>
    </w:rPr>
  </w:style>
  <w:style w:type="paragraph" w:customStyle="1" w:styleId="actformlaw">
    <w:name w:val="act_form_law"/>
    <w:basedOn w:val="a"/>
    <w:pPr>
      <w:spacing w:after="240"/>
      <w:jc w:val="center"/>
    </w:pPr>
    <w:rPr>
      <w:caps/>
      <w:color w:val="000080"/>
    </w:rPr>
  </w:style>
  <w:style w:type="paragraph" w:customStyle="1" w:styleId="acttext">
    <w:name w:val="act_text"/>
    <w:basedOn w:val="a"/>
    <w:pPr>
      <w:ind w:firstLine="851"/>
      <w:jc w:val="both"/>
    </w:pPr>
    <w:rPr>
      <w:color w:val="000000"/>
    </w:rPr>
  </w:style>
  <w:style w:type="paragraph" w:customStyle="1" w:styleId="acttitle">
    <w:name w:val="act_title"/>
    <w:basedOn w:val="a"/>
    <w:pPr>
      <w:spacing w:before="240" w:after="120"/>
      <w:jc w:val="center"/>
    </w:pPr>
    <w:rPr>
      <w:b/>
      <w:bCs/>
      <w:caps/>
      <w:color w:val="000080"/>
    </w:rPr>
  </w:style>
  <w:style w:type="paragraph" w:customStyle="1" w:styleId="acttitleappl">
    <w:name w:val="act_title_appl"/>
    <w:basedOn w:val="a"/>
    <w:pPr>
      <w:spacing w:after="120"/>
      <w:jc w:val="center"/>
    </w:pPr>
    <w:rPr>
      <w:b/>
      <w:bCs/>
      <w:color w:val="000080"/>
    </w:rPr>
  </w:style>
  <w:style w:type="paragraph" w:customStyle="1" w:styleId="applbannerlandscapetext">
    <w:name w:val="appl_banner_landscape_text"/>
    <w:basedOn w:val="a"/>
    <w:pPr>
      <w:spacing w:after="200"/>
      <w:ind w:left="7857"/>
      <w:jc w:val="center"/>
    </w:pPr>
    <w:rPr>
      <w:color w:val="000080"/>
      <w:sz w:val="22"/>
      <w:szCs w:val="22"/>
    </w:rPr>
  </w:style>
  <w:style w:type="paragraph" w:customStyle="1" w:styleId="applbannerlandscapetitle">
    <w:name w:val="appl_banner_landscape_title"/>
    <w:basedOn w:val="a"/>
    <w:pPr>
      <w:spacing w:before="200" w:after="240"/>
      <w:ind w:left="7857"/>
      <w:jc w:val="center"/>
    </w:pPr>
    <w:rPr>
      <w:color w:val="000080"/>
      <w:sz w:val="22"/>
      <w:szCs w:val="22"/>
    </w:rPr>
  </w:style>
  <w:style w:type="paragraph" w:customStyle="1" w:styleId="applbannerportraittext">
    <w:name w:val="appl_banner_portrait_text"/>
    <w:basedOn w:val="a"/>
    <w:pPr>
      <w:ind w:left="5953"/>
      <w:jc w:val="center"/>
    </w:pPr>
    <w:rPr>
      <w:color w:val="000080"/>
      <w:sz w:val="22"/>
      <w:szCs w:val="22"/>
    </w:rPr>
  </w:style>
  <w:style w:type="paragraph" w:customStyle="1" w:styleId="applbannerportraittitle">
    <w:name w:val="appl_banner_portrait_title"/>
    <w:basedOn w:val="a"/>
    <w:pPr>
      <w:spacing w:after="240"/>
      <w:ind w:left="5953"/>
      <w:jc w:val="center"/>
    </w:pPr>
    <w:rPr>
      <w:color w:val="000080"/>
      <w:sz w:val="22"/>
      <w:szCs w:val="22"/>
    </w:rPr>
  </w:style>
  <w:style w:type="paragraph" w:customStyle="1" w:styleId="bydefault">
    <w:name w:val="by_default"/>
    <w:basedOn w:val="a"/>
    <w:pPr>
      <w:jc w:val="both"/>
    </w:pPr>
    <w:rPr>
      <w:color w:val="000000"/>
    </w:rPr>
  </w:style>
  <w:style w:type="paragraph" w:customStyle="1" w:styleId="changesorigins">
    <w:name w:val="changes_origins"/>
    <w:basedOn w:val="a"/>
    <w:pPr>
      <w:ind w:firstLine="851"/>
      <w:jc w:val="both"/>
    </w:pPr>
    <w:rPr>
      <w:i/>
      <w:iCs/>
      <w:color w:val="800000"/>
      <w:sz w:val="22"/>
      <w:szCs w:val="22"/>
    </w:rPr>
  </w:style>
  <w:style w:type="paragraph" w:customStyle="1" w:styleId="clauseaftersrc">
    <w:name w:val="clause_after_src"/>
    <w:basedOn w:val="a"/>
    <w:pPr>
      <w:spacing w:after="60"/>
      <w:jc w:val="both"/>
    </w:pPr>
    <w:rPr>
      <w:color w:val="000080"/>
    </w:rPr>
  </w:style>
  <w:style w:type="paragraph" w:customStyle="1" w:styleId="clausedefault">
    <w:name w:val="clause_default"/>
    <w:basedOn w:val="a"/>
    <w:pPr>
      <w:spacing w:before="120" w:after="60"/>
      <w:ind w:firstLine="851"/>
      <w:jc w:val="both"/>
    </w:pPr>
    <w:rPr>
      <w:b/>
      <w:bCs/>
      <w:color w:val="000080"/>
    </w:rPr>
  </w:style>
  <w:style w:type="paragraph" w:customStyle="1" w:styleId="comment">
    <w:name w:val="comment"/>
    <w:basedOn w:val="a"/>
    <w:pPr>
      <w:spacing w:before="60" w:after="60"/>
      <w:ind w:firstLine="851"/>
      <w:jc w:val="both"/>
    </w:pPr>
    <w:rPr>
      <w:i/>
      <w:iCs/>
      <w:color w:val="800080"/>
      <w:sz w:val="22"/>
      <w:szCs w:val="22"/>
    </w:rPr>
  </w:style>
  <w:style w:type="paragraph" w:customStyle="1" w:styleId="commentforwarning">
    <w:name w:val="comment_for_warning"/>
    <w:basedOn w:val="a"/>
    <w:pPr>
      <w:spacing w:before="60" w:after="60"/>
      <w:ind w:firstLine="851"/>
      <w:jc w:val="both"/>
    </w:pPr>
    <w:rPr>
      <w:i/>
      <w:iCs/>
      <w:color w:val="800080"/>
      <w:sz w:val="22"/>
      <w:szCs w:val="22"/>
    </w:rPr>
  </w:style>
  <w:style w:type="paragraph" w:customStyle="1" w:styleId="departmental">
    <w:name w:val="departmental"/>
    <w:basedOn w:val="a"/>
    <w:pPr>
      <w:spacing w:after="120"/>
      <w:jc w:val="center"/>
    </w:pPr>
    <w:rPr>
      <w:b/>
      <w:bCs/>
      <w:color w:val="000000"/>
    </w:rPr>
  </w:style>
  <w:style w:type="paragraph" w:customStyle="1" w:styleId="explanation">
    <w:name w:val="explanation"/>
    <w:basedOn w:val="a"/>
    <w:pPr>
      <w:spacing w:before="60" w:after="60"/>
      <w:ind w:firstLine="851"/>
      <w:jc w:val="both"/>
    </w:pPr>
    <w:rPr>
      <w:color w:val="993366"/>
      <w:sz w:val="22"/>
      <w:szCs w:val="22"/>
    </w:rPr>
  </w:style>
  <w:style w:type="paragraph" w:customStyle="1" w:styleId="extract">
    <w:name w:val="extract"/>
    <w:basedOn w:val="a"/>
    <w:pPr>
      <w:spacing w:after="120"/>
      <w:jc w:val="center"/>
    </w:pPr>
    <w:rPr>
      <w:b/>
      <w:bCs/>
      <w:color w:val="000000"/>
    </w:rPr>
  </w:style>
  <w:style w:type="paragraph" w:customStyle="1" w:styleId="footnote">
    <w:name w:val="footnote"/>
    <w:basedOn w:val="a"/>
    <w:pPr>
      <w:ind w:firstLine="851"/>
      <w:jc w:val="both"/>
    </w:pPr>
    <w:rPr>
      <w:color w:val="339966"/>
      <w:sz w:val="20"/>
      <w:szCs w:val="20"/>
    </w:rPr>
  </w:style>
  <w:style w:type="paragraph" w:customStyle="1" w:styleId="grifparlament">
    <w:name w:val="grif_parlament"/>
    <w:basedOn w:val="a"/>
    <w:pPr>
      <w:spacing w:after="60"/>
      <w:ind w:left="5953"/>
    </w:pPr>
    <w:rPr>
      <w:color w:val="000080"/>
    </w:rPr>
  </w:style>
  <w:style w:type="paragraph" w:customStyle="1" w:styleId="indexesonref">
    <w:name w:val="indexes_on_ref"/>
    <w:basedOn w:val="a"/>
    <w:pPr>
      <w:spacing w:before="60" w:after="60"/>
      <w:ind w:left="539" w:right="510"/>
    </w:pPr>
    <w:rPr>
      <w:color w:val="008000"/>
      <w:sz w:val="22"/>
      <w:szCs w:val="22"/>
    </w:rPr>
  </w:style>
  <w:style w:type="paragraph" w:customStyle="1" w:styleId="istableforlisttemp">
    <w:name w:val="is_table_for_list_temp"/>
    <w:basedOn w:val="a"/>
    <w:pPr>
      <w:ind w:firstLine="851"/>
      <w:jc w:val="both"/>
    </w:pPr>
    <w:rPr>
      <w:color w:val="000000"/>
    </w:rPr>
  </w:style>
  <w:style w:type="paragraph" w:customStyle="1" w:styleId="newedition">
    <w:name w:val="new_edition"/>
    <w:basedOn w:val="a"/>
    <w:pPr>
      <w:spacing w:after="120"/>
      <w:jc w:val="center"/>
    </w:pPr>
    <w:rPr>
      <w:color w:val="000080"/>
    </w:rPr>
  </w:style>
  <w:style w:type="paragraph" w:customStyle="1" w:styleId="officialsourtext">
    <w:name w:val="official_sour_text"/>
    <w:basedOn w:val="a"/>
    <w:pPr>
      <w:pBdr>
        <w:top w:val="single" w:sz="6" w:space="0" w:color="A9DBFC"/>
        <w:left w:val="single" w:sz="6" w:space="0" w:color="A9DBFC"/>
        <w:bottom w:val="single" w:sz="6" w:space="0" w:color="A9DBFC"/>
        <w:right w:val="single" w:sz="6" w:space="0" w:color="A9DBFC"/>
      </w:pBdr>
      <w:shd w:val="clear" w:color="auto" w:fill="E6EDFF"/>
      <w:spacing w:before="100" w:beforeAutospacing="1" w:after="100" w:afterAutospacing="1"/>
      <w:jc w:val="right"/>
    </w:pPr>
    <w:rPr>
      <w:rFonts w:ascii="Arial" w:hAnsi="Arial" w:cs="Arial"/>
      <w:vanish/>
      <w:sz w:val="16"/>
      <w:szCs w:val="16"/>
    </w:rPr>
  </w:style>
  <w:style w:type="paragraph" w:customStyle="1" w:styleId="publicationorigin">
    <w:name w:val="publication_origin"/>
    <w:basedOn w:val="a"/>
    <w:pPr>
      <w:spacing w:after="240"/>
      <w:jc w:val="center"/>
    </w:pPr>
    <w:rPr>
      <w:i/>
      <w:iCs/>
      <w:color w:val="800000"/>
      <w:sz w:val="22"/>
      <w:szCs w:val="22"/>
    </w:rPr>
  </w:style>
  <w:style w:type="paragraph" w:customStyle="1" w:styleId="1">
    <w:name w:val="Подпись1"/>
    <w:basedOn w:val="a"/>
    <w:pPr>
      <w:spacing w:before="120" w:after="120"/>
      <w:jc w:val="right"/>
    </w:pPr>
    <w:rPr>
      <w:b/>
      <w:bCs/>
      <w:color w:val="000000"/>
    </w:rPr>
  </w:style>
  <w:style w:type="paragraph" w:customStyle="1" w:styleId="signaturestampsplaceholder">
    <w:name w:val="signature_stamps_placeholder"/>
    <w:basedOn w:val="a"/>
    <w:pPr>
      <w:spacing w:before="60" w:after="60"/>
      <w:ind w:left="150" w:right="150"/>
      <w:jc w:val="both"/>
      <w:textAlignment w:val="top"/>
    </w:pPr>
  </w:style>
  <w:style w:type="paragraph" w:customStyle="1" w:styleId="signaturestamptext">
    <w:name w:val="signature_stamp_text"/>
    <w:basedOn w:val="a"/>
    <w:pPr>
      <w:jc w:val="center"/>
    </w:pPr>
    <w:rPr>
      <w:color w:val="000080"/>
      <w:sz w:val="22"/>
      <w:szCs w:val="22"/>
    </w:rPr>
  </w:style>
  <w:style w:type="paragraph" w:customStyle="1" w:styleId="signaturewithbold">
    <w:name w:val="signature_with_bold"/>
    <w:basedOn w:val="a"/>
    <w:pPr>
      <w:spacing w:before="120" w:after="120"/>
      <w:jc w:val="right"/>
    </w:pPr>
    <w:rPr>
      <w:color w:val="000000"/>
    </w:rPr>
  </w:style>
  <w:style w:type="paragraph" w:customStyle="1" w:styleId="tablestd">
    <w:name w:val="table_std"/>
    <w:basedOn w:val="a"/>
    <w:pPr>
      <w:shd w:val="clear" w:color="auto" w:fill="FFFFFF"/>
      <w:spacing w:before="80" w:after="80"/>
      <w:ind w:left="80" w:right="80"/>
    </w:pPr>
    <w:rPr>
      <w:color w:val="000000"/>
    </w:rPr>
  </w:style>
  <w:style w:type="paragraph" w:customStyle="1" w:styleId="text15left">
    <w:name w:val="text_15_left"/>
    <w:basedOn w:val="a"/>
    <w:pPr>
      <w:spacing w:after="60"/>
    </w:pPr>
    <w:rPr>
      <w:color w:val="000080"/>
    </w:rPr>
  </w:style>
  <w:style w:type="paragraph" w:customStyle="1" w:styleId="text30left">
    <w:name w:val="text_30_left"/>
    <w:basedOn w:val="a"/>
    <w:pPr>
      <w:spacing w:after="60"/>
    </w:pPr>
    <w:rPr>
      <w:color w:val="000080"/>
    </w:rPr>
  </w:style>
  <w:style w:type="paragraph" w:customStyle="1" w:styleId="textbold">
    <w:name w:val="text_bold"/>
    <w:basedOn w:val="a"/>
    <w:pPr>
      <w:spacing w:before="120" w:after="60"/>
      <w:ind w:firstLine="851"/>
      <w:jc w:val="both"/>
    </w:pPr>
    <w:rPr>
      <w:b/>
      <w:bCs/>
      <w:color w:val="000080"/>
    </w:rPr>
  </w:style>
  <w:style w:type="paragraph" w:customStyle="1" w:styleId="textboldcenter">
    <w:name w:val="text_bold_center"/>
    <w:basedOn w:val="a"/>
    <w:pPr>
      <w:spacing w:before="120" w:after="60"/>
      <w:jc w:val="center"/>
    </w:pPr>
    <w:rPr>
      <w:b/>
      <w:bCs/>
      <w:color w:val="000080"/>
    </w:rPr>
  </w:style>
  <w:style w:type="paragraph" w:customStyle="1" w:styleId="textboldright">
    <w:name w:val="text_bold_right"/>
    <w:basedOn w:val="a"/>
    <w:pPr>
      <w:spacing w:after="60"/>
      <w:jc w:val="right"/>
    </w:pPr>
    <w:rPr>
      <w:b/>
      <w:bCs/>
      <w:color w:val="000000"/>
    </w:rPr>
  </w:style>
  <w:style w:type="paragraph" w:customStyle="1" w:styleId="textcenter">
    <w:name w:val="text_center"/>
    <w:basedOn w:val="a"/>
    <w:pPr>
      <w:spacing w:after="60"/>
      <w:jc w:val="center"/>
    </w:pPr>
    <w:rPr>
      <w:color w:val="000080"/>
    </w:rPr>
  </w:style>
  <w:style w:type="paragraph" w:customStyle="1" w:styleId="textheaderaftersrc">
    <w:name w:val="text_header_after_src"/>
    <w:basedOn w:val="a"/>
    <w:pPr>
      <w:spacing w:after="60"/>
      <w:jc w:val="center"/>
    </w:pPr>
    <w:rPr>
      <w:b/>
      <w:bCs/>
      <w:color w:val="000080"/>
    </w:rPr>
  </w:style>
  <w:style w:type="paragraph" w:customStyle="1" w:styleId="textheaderdefault">
    <w:name w:val="text_header_default"/>
    <w:basedOn w:val="a"/>
    <w:pPr>
      <w:spacing w:before="120" w:after="60"/>
      <w:jc w:val="center"/>
    </w:pPr>
    <w:rPr>
      <w:b/>
      <w:bCs/>
      <w:color w:val="000080"/>
    </w:rPr>
  </w:style>
  <w:style w:type="paragraph" w:customStyle="1" w:styleId="textitalic">
    <w:name w:val="text_italic"/>
    <w:basedOn w:val="a"/>
    <w:pPr>
      <w:ind w:firstLine="851"/>
      <w:jc w:val="both"/>
    </w:pPr>
    <w:rPr>
      <w:i/>
      <w:iCs/>
      <w:color w:val="000080"/>
    </w:rPr>
  </w:style>
  <w:style w:type="paragraph" w:customStyle="1" w:styleId="textright">
    <w:name w:val="text_right"/>
    <w:basedOn w:val="a"/>
    <w:pPr>
      <w:spacing w:after="60"/>
      <w:jc w:val="right"/>
    </w:pPr>
    <w:rPr>
      <w:color w:val="000080"/>
    </w:rPr>
  </w:style>
  <w:style w:type="character" w:styleId="a6">
    <w:name w:val="Strong"/>
    <w:basedOn w:val="a0"/>
    <w:uiPriority w:val="22"/>
    <w:qFormat/>
    <w:rPr>
      <w:b/>
      <w:bCs/>
    </w:rPr>
  </w:style>
  <w:style w:type="character" w:styleId="a7">
    <w:name w:val="Unresolved Mention"/>
    <w:basedOn w:val="a0"/>
    <w:uiPriority w:val="99"/>
    <w:semiHidden/>
    <w:unhideWhenUsed/>
    <w:rsid w:val="006F75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6951659">
      <w:marLeft w:val="0"/>
      <w:marRight w:val="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389717">
          <w:marLeft w:val="66"/>
          <w:marRight w:val="0"/>
          <w:marTop w:val="2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3162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nicode"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EC7FD1-05AC-40C6-9EB9-17E96C4CB9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1</Pages>
  <Words>182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3299 07.05.2021</vt:lpstr>
    </vt:vector>
  </TitlesOfParts>
  <Company/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3299 07.05.2021</dc:title>
  <dc:subject/>
  <dc:creator>Suxrob N. Kurdashev</dc:creator>
  <cp:keywords/>
  <dc:description/>
  <cp:lastModifiedBy>Otabek A. Mirdjamalov</cp:lastModifiedBy>
  <cp:revision>12</cp:revision>
  <cp:lastPrinted>2026-03-11T09:08:00Z</cp:lastPrinted>
  <dcterms:created xsi:type="dcterms:W3CDTF">2026-04-13T10:42:00Z</dcterms:created>
  <dcterms:modified xsi:type="dcterms:W3CDTF">2026-09-22T13:57:00Z</dcterms:modified>
</cp:coreProperties>
</file>